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69CBB7F8"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66578A">
        <w:rPr>
          <w:rFonts w:asciiTheme="minorHAnsi" w:hAnsiTheme="minorHAnsi" w:cstheme="minorHAnsi"/>
          <w:sz w:val="32"/>
          <w:szCs w:val="24"/>
        </w:rPr>
        <w:t xml:space="preserve"> – SKLOP 2</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A64C9FE" w:rsidR="00571E7B" w:rsidRPr="007022EC" w:rsidRDefault="00571E7B" w:rsidP="00B478D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66578A" w:rsidRPr="0066578A">
        <w:rPr>
          <w:rFonts w:cstheme="minorHAnsi"/>
          <w:b/>
          <w:bCs/>
          <w:sz w:val="20"/>
          <w:szCs w:val="20"/>
        </w:rPr>
        <w:t xml:space="preserve">Oprema za določanje </w:t>
      </w:r>
      <w:proofErr w:type="spellStart"/>
      <w:r w:rsidR="0066578A" w:rsidRPr="0066578A">
        <w:rPr>
          <w:rFonts w:cstheme="minorHAnsi"/>
          <w:b/>
          <w:bCs/>
          <w:sz w:val="20"/>
          <w:szCs w:val="20"/>
        </w:rPr>
        <w:t>termodinamskih</w:t>
      </w:r>
      <w:proofErr w:type="spellEnd"/>
      <w:r w:rsidR="0066578A" w:rsidRPr="0066578A">
        <w:rPr>
          <w:rFonts w:cstheme="minorHAnsi"/>
          <w:b/>
          <w:bCs/>
          <w:sz w:val="20"/>
          <w:szCs w:val="20"/>
        </w:rPr>
        <w:t xml:space="preserve"> in spektroskopskih lastnosti materialov</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2E776C32"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bookmarkStart w:id="2" w:name="_Hlk94081044"/>
      <w:r w:rsidR="00877F58" w:rsidRPr="00877F58">
        <w:rPr>
          <w:rFonts w:cstheme="minorHAnsi"/>
          <w:b/>
          <w:sz w:val="20"/>
          <w:szCs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0D5CF687"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433B1B" w:rsidRPr="00433B1B">
        <w:rPr>
          <w:rFonts w:cstheme="minorHAnsi"/>
          <w:b/>
          <w:bCs/>
          <w:sz w:val="20"/>
          <w:szCs w:val="20"/>
        </w:rPr>
        <w:t xml:space="preserve">Oprema za določanje </w:t>
      </w:r>
      <w:proofErr w:type="spellStart"/>
      <w:r w:rsidR="00433B1B" w:rsidRPr="00433B1B">
        <w:rPr>
          <w:rFonts w:cstheme="minorHAnsi"/>
          <w:b/>
          <w:bCs/>
          <w:sz w:val="20"/>
          <w:szCs w:val="20"/>
        </w:rPr>
        <w:t>termodinamskih</w:t>
      </w:r>
      <w:proofErr w:type="spellEnd"/>
      <w:r w:rsidR="00433B1B" w:rsidRPr="00433B1B">
        <w:rPr>
          <w:rFonts w:cstheme="minorHAnsi"/>
          <w:b/>
          <w:bCs/>
          <w:sz w:val="20"/>
          <w:szCs w:val="20"/>
        </w:rPr>
        <w:t xml:space="preserve"> in spektroskopskih lastnosti materialov</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C2010D" w14:paraId="626448EC" w14:textId="77777777" w:rsidTr="00C2010D">
        <w:trPr>
          <w:trHeight w:val="405"/>
        </w:trPr>
        <w:tc>
          <w:tcPr>
            <w:tcW w:w="1047" w:type="dxa"/>
            <w:vMerge w:val="restart"/>
            <w:shd w:val="clear" w:color="auto" w:fill="DEEAF6" w:themeFill="accent1" w:themeFillTint="33"/>
            <w:vAlign w:val="center"/>
          </w:tcPr>
          <w:p w14:paraId="350F4D3A" w14:textId="4AAEBFEB" w:rsidR="00C2010D" w:rsidRPr="00DE3A1C" w:rsidRDefault="00B478D5" w:rsidP="0020635C">
            <w:pPr>
              <w:jc w:val="center"/>
              <w:rPr>
                <w:b/>
                <w:bCs/>
                <w:sz w:val="20"/>
                <w:szCs w:val="20"/>
              </w:rPr>
            </w:pPr>
            <w:r>
              <w:rPr>
                <w:rFonts w:cstheme="minorHAnsi"/>
                <w:b/>
                <w:bCs/>
                <w:sz w:val="20"/>
                <w:szCs w:val="20"/>
                <w:lang w:eastAsia="en-US"/>
              </w:rPr>
              <w:t>2</w:t>
            </w:r>
            <w:r w:rsidR="00C2010D" w:rsidRPr="00DE3A1C">
              <w:rPr>
                <w:rFonts w:cstheme="minorHAnsi"/>
                <w:b/>
                <w:bCs/>
                <w:sz w:val="20"/>
                <w:szCs w:val="20"/>
                <w:lang w:eastAsia="en-US"/>
              </w:rPr>
              <w:t>.1</w:t>
            </w:r>
          </w:p>
        </w:tc>
        <w:tc>
          <w:tcPr>
            <w:tcW w:w="838" w:type="dxa"/>
            <w:gridSpan w:val="2"/>
            <w:vMerge w:val="restart"/>
            <w:shd w:val="clear" w:color="auto" w:fill="DEEAF6" w:themeFill="accent1" w:themeFillTint="33"/>
            <w:vAlign w:val="center"/>
          </w:tcPr>
          <w:p w14:paraId="7AD189DF" w14:textId="7F8BE64E" w:rsidR="00C2010D" w:rsidRPr="00DE3A1C" w:rsidRDefault="00C2010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1485B671" w:rsidR="00C2010D" w:rsidRPr="008F4CBF" w:rsidRDefault="00C2010D" w:rsidP="00CE2572">
            <w:pPr>
              <w:jc w:val="left"/>
              <w:rPr>
                <w:b/>
                <w:bCs/>
              </w:rPr>
            </w:pPr>
            <w:r w:rsidRPr="00C2010D">
              <w:rPr>
                <w:rFonts w:cstheme="minorHAnsi"/>
                <w:b/>
                <w:bCs/>
              </w:rPr>
              <w:t xml:space="preserve">Fluorescenčni </w:t>
            </w:r>
            <w:proofErr w:type="spellStart"/>
            <w:r w:rsidRPr="00C2010D">
              <w:rPr>
                <w:rFonts w:cstheme="minorHAnsi"/>
                <w:b/>
                <w:bCs/>
              </w:rPr>
              <w:t>spektrofotometer</w:t>
            </w:r>
            <w:proofErr w:type="spellEnd"/>
            <w:r w:rsidRPr="008F4CBF">
              <w:rPr>
                <w:rFonts w:cstheme="minorHAnsi"/>
                <w:b/>
                <w:bCs/>
              </w:rPr>
              <w:t>:</w:t>
            </w:r>
          </w:p>
        </w:tc>
      </w:tr>
      <w:tr w:rsidR="00C2010D" w14:paraId="08856471" w14:textId="77777777" w:rsidTr="00C2010D">
        <w:trPr>
          <w:trHeight w:val="810"/>
        </w:trPr>
        <w:tc>
          <w:tcPr>
            <w:tcW w:w="1047" w:type="dxa"/>
            <w:vMerge/>
            <w:shd w:val="clear" w:color="auto" w:fill="DEEAF6" w:themeFill="accent1" w:themeFillTint="33"/>
            <w:vAlign w:val="center"/>
          </w:tcPr>
          <w:p w14:paraId="1DCA9391"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457AEF8A" w14:textId="0CE08E95" w:rsidR="00C2010D" w:rsidRDefault="00C2010D" w:rsidP="00535AF9">
            <w:pPr>
              <w:jc w:val="center"/>
              <w:rPr>
                <w:sz w:val="20"/>
                <w:szCs w:val="20"/>
              </w:rPr>
            </w:pPr>
          </w:p>
        </w:tc>
        <w:tc>
          <w:tcPr>
            <w:tcW w:w="7358" w:type="dxa"/>
          </w:tcPr>
          <w:p w14:paraId="18446A7C" w14:textId="5FCD7D52" w:rsidR="00C2010D" w:rsidRPr="00B478D5" w:rsidRDefault="00C2010D" w:rsidP="00B478D5">
            <w:pPr>
              <w:pStyle w:val="Odstavekseznama"/>
              <w:widowControl w:val="0"/>
              <w:numPr>
                <w:ilvl w:val="0"/>
                <w:numId w:val="38"/>
              </w:numPr>
              <w:autoSpaceDE w:val="0"/>
              <w:autoSpaceDN w:val="0"/>
              <w:jc w:val="left"/>
              <w:rPr>
                <w:sz w:val="20"/>
                <w:szCs w:val="20"/>
              </w:rPr>
            </w:pPr>
            <w:r w:rsidRPr="00B478D5">
              <w:rPr>
                <w:sz w:val="20"/>
                <w:szCs w:val="20"/>
              </w:rPr>
              <w:t xml:space="preserve">Območje valovnih dolžin vzbujanja in emisije 200 </w:t>
            </w:r>
            <w:proofErr w:type="spellStart"/>
            <w:r w:rsidRPr="00B478D5">
              <w:rPr>
                <w:sz w:val="20"/>
                <w:szCs w:val="20"/>
              </w:rPr>
              <w:t>nm</w:t>
            </w:r>
            <w:proofErr w:type="spellEnd"/>
            <w:r w:rsidRPr="00B478D5">
              <w:rPr>
                <w:sz w:val="20"/>
                <w:szCs w:val="20"/>
              </w:rPr>
              <w:t xml:space="preserve"> ali nižje  - 850 </w:t>
            </w:r>
            <w:proofErr w:type="spellStart"/>
            <w:r w:rsidRPr="00B478D5">
              <w:rPr>
                <w:sz w:val="20"/>
                <w:szCs w:val="20"/>
              </w:rPr>
              <w:t>nm</w:t>
            </w:r>
            <w:proofErr w:type="spellEnd"/>
            <w:r w:rsidRPr="00B478D5">
              <w:rPr>
                <w:sz w:val="20"/>
                <w:szCs w:val="20"/>
              </w:rPr>
              <w:t xml:space="preserve"> ali višje</w:t>
            </w:r>
          </w:p>
        </w:tc>
        <w:tc>
          <w:tcPr>
            <w:tcW w:w="1559" w:type="dxa"/>
            <w:vAlign w:val="center"/>
          </w:tcPr>
          <w:p w14:paraId="2234CD1D" w14:textId="77777777" w:rsidR="00C2010D" w:rsidRPr="006E57B2" w:rsidRDefault="00C2010D" w:rsidP="00CF6F32">
            <w:pPr>
              <w:rPr>
                <w:rFonts w:cstheme="minorHAnsi"/>
                <w:sz w:val="20"/>
                <w:szCs w:val="20"/>
              </w:rPr>
            </w:pPr>
          </w:p>
          <w:p w14:paraId="253BC957" w14:textId="7BAA91B4" w:rsidR="00C2010D" w:rsidRPr="006E57B2" w:rsidRDefault="00C2010D"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4" w:name="Potrditev1"/>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bookmarkEnd w:id="4"/>
            <w:r w:rsidRPr="006E57B2">
              <w:rPr>
                <w:rFonts w:eastAsia="Calibri" w:cstheme="minorHAnsi"/>
                <w:b/>
                <w:sz w:val="20"/>
                <w:szCs w:val="20"/>
              </w:rPr>
              <w:t xml:space="preserve"> NE</w:t>
            </w:r>
          </w:p>
          <w:p w14:paraId="13B5D95D" w14:textId="5A9506DA" w:rsidR="00C2010D" w:rsidRPr="006E57B2" w:rsidRDefault="00C2010D" w:rsidP="00CF6F32">
            <w:pPr>
              <w:pStyle w:val="Odstavekseznama"/>
              <w:ind w:left="765"/>
              <w:rPr>
                <w:rFonts w:cstheme="minorHAnsi"/>
                <w:sz w:val="20"/>
                <w:szCs w:val="20"/>
              </w:rPr>
            </w:pPr>
          </w:p>
        </w:tc>
        <w:tc>
          <w:tcPr>
            <w:tcW w:w="3085" w:type="dxa"/>
            <w:vAlign w:val="center"/>
          </w:tcPr>
          <w:p w14:paraId="42606EBF" w14:textId="306E071F" w:rsidR="00C2010D" w:rsidRPr="006E57B2" w:rsidRDefault="00C2010D" w:rsidP="00535AF9">
            <w:pPr>
              <w:rPr>
                <w:rFonts w:cstheme="minorHAnsi"/>
                <w:sz w:val="20"/>
                <w:szCs w:val="20"/>
              </w:rPr>
            </w:pPr>
          </w:p>
        </w:tc>
      </w:tr>
      <w:tr w:rsidR="00C2010D" w14:paraId="4CA5F510" w14:textId="77777777" w:rsidTr="00C2010D">
        <w:trPr>
          <w:trHeight w:val="634"/>
        </w:trPr>
        <w:tc>
          <w:tcPr>
            <w:tcW w:w="1047" w:type="dxa"/>
            <w:vMerge/>
            <w:shd w:val="clear" w:color="auto" w:fill="DEEAF6" w:themeFill="accent1" w:themeFillTint="33"/>
            <w:vAlign w:val="center"/>
          </w:tcPr>
          <w:p w14:paraId="64A79A8A"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6AFF3F61" w14:textId="2EB158C7" w:rsidR="00C2010D" w:rsidRDefault="00C2010D" w:rsidP="00535AF9">
            <w:pPr>
              <w:jc w:val="center"/>
              <w:rPr>
                <w:sz w:val="20"/>
                <w:szCs w:val="20"/>
              </w:rPr>
            </w:pPr>
          </w:p>
        </w:tc>
        <w:tc>
          <w:tcPr>
            <w:tcW w:w="7358" w:type="dxa"/>
          </w:tcPr>
          <w:p w14:paraId="5D2F4C5F" w14:textId="3ADB8805"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Vir svetlobe: </w:t>
            </w:r>
            <w:proofErr w:type="spellStart"/>
            <w:r w:rsidRPr="00B478D5">
              <w:rPr>
                <w:rFonts w:cstheme="minorHAnsi"/>
                <w:sz w:val="20"/>
                <w:szCs w:val="20"/>
              </w:rPr>
              <w:t>ksenonska</w:t>
            </w:r>
            <w:proofErr w:type="spellEnd"/>
            <w:r w:rsidRPr="00B478D5">
              <w:rPr>
                <w:rFonts w:cstheme="minorHAnsi"/>
                <w:sz w:val="20"/>
                <w:szCs w:val="20"/>
              </w:rPr>
              <w:t xml:space="preserve"> žarnica</w:t>
            </w:r>
          </w:p>
        </w:tc>
        <w:tc>
          <w:tcPr>
            <w:tcW w:w="1559" w:type="dxa"/>
          </w:tcPr>
          <w:p w14:paraId="541F8DA6" w14:textId="77777777" w:rsidR="00C2010D" w:rsidRPr="006E57B2" w:rsidRDefault="00C2010D" w:rsidP="008F4CBF">
            <w:pPr>
              <w:rPr>
                <w:rFonts w:cstheme="minorHAnsi"/>
                <w:sz w:val="20"/>
                <w:szCs w:val="20"/>
              </w:rPr>
            </w:pPr>
          </w:p>
          <w:p w14:paraId="598A02F4" w14:textId="17BE7E76" w:rsidR="00C2010D" w:rsidRPr="006E57B2" w:rsidRDefault="00C2010D"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C2010D" w:rsidRPr="006E57B2" w:rsidRDefault="00C2010D" w:rsidP="00535AF9">
            <w:pPr>
              <w:rPr>
                <w:rFonts w:cstheme="minorHAnsi"/>
                <w:sz w:val="20"/>
                <w:szCs w:val="20"/>
              </w:rPr>
            </w:pPr>
          </w:p>
        </w:tc>
        <w:tc>
          <w:tcPr>
            <w:tcW w:w="3085" w:type="dxa"/>
          </w:tcPr>
          <w:p w14:paraId="42B8F543" w14:textId="77777777" w:rsidR="00C2010D" w:rsidRPr="006E57B2" w:rsidRDefault="00C2010D" w:rsidP="00535AF9">
            <w:pPr>
              <w:rPr>
                <w:rFonts w:cstheme="minorHAnsi"/>
                <w:sz w:val="20"/>
                <w:szCs w:val="20"/>
              </w:rPr>
            </w:pPr>
          </w:p>
        </w:tc>
      </w:tr>
      <w:tr w:rsidR="00C2010D" w14:paraId="5336AB5A" w14:textId="77777777" w:rsidTr="00C2010D">
        <w:trPr>
          <w:trHeight w:val="601"/>
        </w:trPr>
        <w:tc>
          <w:tcPr>
            <w:tcW w:w="1047" w:type="dxa"/>
            <w:vMerge/>
            <w:shd w:val="clear" w:color="auto" w:fill="DEEAF6" w:themeFill="accent1" w:themeFillTint="33"/>
            <w:vAlign w:val="center"/>
          </w:tcPr>
          <w:p w14:paraId="6FABD904"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18B0DF43" w14:textId="4CE7B231" w:rsidR="00C2010D" w:rsidRDefault="00C2010D" w:rsidP="00535AF9">
            <w:pPr>
              <w:jc w:val="center"/>
              <w:rPr>
                <w:sz w:val="20"/>
                <w:szCs w:val="20"/>
              </w:rPr>
            </w:pPr>
          </w:p>
        </w:tc>
        <w:tc>
          <w:tcPr>
            <w:tcW w:w="7358" w:type="dxa"/>
          </w:tcPr>
          <w:p w14:paraId="5471C815" w14:textId="238F1E53"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Natančnost valovne dolžine ≤ 1,5 </w:t>
            </w:r>
            <w:proofErr w:type="spellStart"/>
            <w:r w:rsidRPr="00B478D5">
              <w:rPr>
                <w:rFonts w:cstheme="minorHAnsi"/>
                <w:sz w:val="20"/>
                <w:szCs w:val="20"/>
              </w:rPr>
              <w:t>nm</w:t>
            </w:r>
            <w:proofErr w:type="spellEnd"/>
          </w:p>
        </w:tc>
        <w:tc>
          <w:tcPr>
            <w:tcW w:w="1559" w:type="dxa"/>
          </w:tcPr>
          <w:p w14:paraId="46F76AFF" w14:textId="77777777" w:rsidR="00C2010D" w:rsidRPr="006E57B2" w:rsidRDefault="00C2010D" w:rsidP="008F4CBF">
            <w:pPr>
              <w:rPr>
                <w:rFonts w:cstheme="minorHAnsi"/>
                <w:sz w:val="20"/>
                <w:szCs w:val="20"/>
              </w:rPr>
            </w:pPr>
          </w:p>
          <w:p w14:paraId="1CD0A55C" w14:textId="360277E6"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C2010D" w:rsidRPr="006E57B2" w:rsidRDefault="00C2010D" w:rsidP="00535AF9">
            <w:pPr>
              <w:rPr>
                <w:rFonts w:cstheme="minorHAnsi"/>
                <w:sz w:val="20"/>
                <w:szCs w:val="20"/>
              </w:rPr>
            </w:pPr>
          </w:p>
        </w:tc>
        <w:tc>
          <w:tcPr>
            <w:tcW w:w="3085" w:type="dxa"/>
          </w:tcPr>
          <w:p w14:paraId="581C5D5D" w14:textId="77777777" w:rsidR="00C2010D" w:rsidRPr="006E57B2" w:rsidRDefault="00C2010D" w:rsidP="00535AF9">
            <w:pPr>
              <w:rPr>
                <w:rFonts w:cstheme="minorHAnsi"/>
                <w:sz w:val="20"/>
                <w:szCs w:val="20"/>
              </w:rPr>
            </w:pPr>
          </w:p>
        </w:tc>
      </w:tr>
      <w:tr w:rsidR="00C2010D" w14:paraId="11E8765A" w14:textId="77777777" w:rsidTr="00C2010D">
        <w:trPr>
          <w:trHeight w:val="753"/>
        </w:trPr>
        <w:tc>
          <w:tcPr>
            <w:tcW w:w="1047" w:type="dxa"/>
            <w:vMerge/>
            <w:shd w:val="clear" w:color="auto" w:fill="DEEAF6" w:themeFill="accent1" w:themeFillTint="33"/>
            <w:vAlign w:val="center"/>
          </w:tcPr>
          <w:p w14:paraId="22706537"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7ACA8566" w14:textId="7B2DADC5" w:rsidR="00C2010D" w:rsidRDefault="00C2010D" w:rsidP="00535AF9">
            <w:pPr>
              <w:jc w:val="center"/>
              <w:rPr>
                <w:sz w:val="20"/>
                <w:szCs w:val="20"/>
              </w:rPr>
            </w:pPr>
          </w:p>
        </w:tc>
        <w:tc>
          <w:tcPr>
            <w:tcW w:w="7358" w:type="dxa"/>
          </w:tcPr>
          <w:p w14:paraId="466C995C" w14:textId="4D9626D9"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Ponovljivost valovne dolžine ≤ 0,3 </w:t>
            </w:r>
            <w:proofErr w:type="spellStart"/>
            <w:r w:rsidRPr="00B478D5">
              <w:rPr>
                <w:rFonts w:cstheme="minorHAnsi"/>
                <w:sz w:val="20"/>
                <w:szCs w:val="20"/>
              </w:rPr>
              <w:t>nm</w:t>
            </w:r>
            <w:proofErr w:type="spellEnd"/>
          </w:p>
        </w:tc>
        <w:tc>
          <w:tcPr>
            <w:tcW w:w="1559" w:type="dxa"/>
          </w:tcPr>
          <w:p w14:paraId="0A5C5B15" w14:textId="77777777" w:rsidR="00C2010D" w:rsidRPr="006E57B2" w:rsidRDefault="00C2010D" w:rsidP="00836C5D">
            <w:pPr>
              <w:rPr>
                <w:rFonts w:cstheme="minorHAnsi"/>
                <w:sz w:val="20"/>
                <w:szCs w:val="20"/>
              </w:rPr>
            </w:pPr>
          </w:p>
          <w:p w14:paraId="6D039D15" w14:textId="6485673E"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C2010D" w:rsidRPr="006E57B2" w:rsidRDefault="00C2010D" w:rsidP="00535AF9">
            <w:pPr>
              <w:rPr>
                <w:rFonts w:cstheme="minorHAnsi"/>
                <w:sz w:val="20"/>
                <w:szCs w:val="20"/>
              </w:rPr>
            </w:pPr>
          </w:p>
        </w:tc>
        <w:tc>
          <w:tcPr>
            <w:tcW w:w="3085" w:type="dxa"/>
          </w:tcPr>
          <w:p w14:paraId="04F04DE1" w14:textId="77777777" w:rsidR="00C2010D" w:rsidRPr="006E57B2" w:rsidRDefault="00C2010D" w:rsidP="00535AF9">
            <w:pPr>
              <w:rPr>
                <w:rFonts w:cstheme="minorHAnsi"/>
                <w:sz w:val="20"/>
                <w:szCs w:val="20"/>
              </w:rPr>
            </w:pPr>
          </w:p>
        </w:tc>
      </w:tr>
      <w:tr w:rsidR="00C2010D" w14:paraId="37C7F3EF" w14:textId="77777777" w:rsidTr="00C2010D">
        <w:trPr>
          <w:trHeight w:val="681"/>
        </w:trPr>
        <w:tc>
          <w:tcPr>
            <w:tcW w:w="1047" w:type="dxa"/>
            <w:vMerge/>
            <w:shd w:val="clear" w:color="auto" w:fill="DEEAF6" w:themeFill="accent1" w:themeFillTint="33"/>
            <w:vAlign w:val="center"/>
          </w:tcPr>
          <w:p w14:paraId="6161ACC3"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2F4ECFB5" w14:textId="6888C104" w:rsidR="00C2010D" w:rsidRDefault="00C2010D" w:rsidP="00535AF9">
            <w:pPr>
              <w:jc w:val="center"/>
              <w:rPr>
                <w:sz w:val="20"/>
                <w:szCs w:val="20"/>
              </w:rPr>
            </w:pPr>
          </w:p>
        </w:tc>
        <w:tc>
          <w:tcPr>
            <w:tcW w:w="7358" w:type="dxa"/>
          </w:tcPr>
          <w:p w14:paraId="7D832446" w14:textId="47486074"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Spektralna širina od 1,5 </w:t>
            </w:r>
            <w:proofErr w:type="spellStart"/>
            <w:r w:rsidRPr="00B478D5">
              <w:rPr>
                <w:rFonts w:cstheme="minorHAnsi"/>
                <w:sz w:val="20"/>
                <w:szCs w:val="20"/>
              </w:rPr>
              <w:t>nm</w:t>
            </w:r>
            <w:proofErr w:type="spellEnd"/>
            <w:r w:rsidRPr="00B478D5">
              <w:rPr>
                <w:rFonts w:cstheme="minorHAnsi"/>
                <w:sz w:val="20"/>
                <w:szCs w:val="20"/>
              </w:rPr>
              <w:t xml:space="preserve"> ali manj do 20 </w:t>
            </w:r>
            <w:proofErr w:type="spellStart"/>
            <w:r w:rsidRPr="00B478D5">
              <w:rPr>
                <w:rFonts w:cstheme="minorHAnsi"/>
                <w:sz w:val="20"/>
                <w:szCs w:val="20"/>
              </w:rPr>
              <w:t>nm</w:t>
            </w:r>
            <w:proofErr w:type="spellEnd"/>
            <w:r w:rsidRPr="00B478D5">
              <w:rPr>
                <w:rFonts w:cstheme="minorHAnsi"/>
                <w:sz w:val="20"/>
                <w:szCs w:val="20"/>
              </w:rPr>
              <w:t xml:space="preserve"> ali več</w:t>
            </w:r>
          </w:p>
        </w:tc>
        <w:tc>
          <w:tcPr>
            <w:tcW w:w="1559" w:type="dxa"/>
          </w:tcPr>
          <w:p w14:paraId="3409920D" w14:textId="77777777" w:rsidR="00C2010D" w:rsidRPr="006E57B2" w:rsidRDefault="00C2010D" w:rsidP="00836C5D">
            <w:pPr>
              <w:rPr>
                <w:rFonts w:cstheme="minorHAnsi"/>
                <w:sz w:val="20"/>
                <w:szCs w:val="20"/>
              </w:rPr>
            </w:pPr>
          </w:p>
          <w:p w14:paraId="7C9A51A5" w14:textId="16A9916E"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C2010D" w:rsidRPr="006E57B2" w:rsidRDefault="00C2010D" w:rsidP="00535AF9">
            <w:pPr>
              <w:rPr>
                <w:rFonts w:cstheme="minorHAnsi"/>
                <w:sz w:val="20"/>
                <w:szCs w:val="20"/>
              </w:rPr>
            </w:pPr>
          </w:p>
        </w:tc>
        <w:tc>
          <w:tcPr>
            <w:tcW w:w="3085" w:type="dxa"/>
          </w:tcPr>
          <w:p w14:paraId="269EDE6E" w14:textId="77777777" w:rsidR="00C2010D" w:rsidRPr="006E57B2" w:rsidRDefault="00C2010D" w:rsidP="00535AF9">
            <w:pPr>
              <w:rPr>
                <w:rFonts w:cstheme="minorHAnsi"/>
                <w:sz w:val="20"/>
                <w:szCs w:val="20"/>
              </w:rPr>
            </w:pPr>
          </w:p>
        </w:tc>
      </w:tr>
      <w:tr w:rsidR="00C2010D" w14:paraId="5B9C040A" w14:textId="77777777" w:rsidTr="00C2010D">
        <w:trPr>
          <w:trHeight w:val="619"/>
        </w:trPr>
        <w:tc>
          <w:tcPr>
            <w:tcW w:w="1047" w:type="dxa"/>
            <w:vMerge/>
            <w:shd w:val="clear" w:color="auto" w:fill="DEEAF6" w:themeFill="accent1" w:themeFillTint="33"/>
            <w:vAlign w:val="center"/>
          </w:tcPr>
          <w:p w14:paraId="6BA65E9E"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5A8A9C45" w14:textId="7B64F8B6" w:rsidR="00C2010D" w:rsidRDefault="00C2010D" w:rsidP="00535AF9">
            <w:pPr>
              <w:jc w:val="center"/>
              <w:rPr>
                <w:sz w:val="20"/>
                <w:szCs w:val="20"/>
              </w:rPr>
            </w:pPr>
          </w:p>
        </w:tc>
        <w:tc>
          <w:tcPr>
            <w:tcW w:w="7358" w:type="dxa"/>
          </w:tcPr>
          <w:p w14:paraId="1299DFD5" w14:textId="40BD4B07" w:rsidR="00C2010D" w:rsidRPr="00B478D5" w:rsidRDefault="00C2010D" w:rsidP="00B478D5">
            <w:pPr>
              <w:pStyle w:val="Odstavekseznama"/>
              <w:widowControl w:val="0"/>
              <w:numPr>
                <w:ilvl w:val="0"/>
                <w:numId w:val="38"/>
              </w:numPr>
              <w:autoSpaceDE w:val="0"/>
              <w:autoSpaceDN w:val="0"/>
              <w:jc w:val="left"/>
              <w:rPr>
                <w:rFonts w:cstheme="minorHAnsi"/>
                <w:sz w:val="20"/>
                <w:szCs w:val="20"/>
              </w:rPr>
            </w:pPr>
            <w:r w:rsidRPr="00B478D5">
              <w:rPr>
                <w:sz w:val="20"/>
                <w:szCs w:val="20"/>
              </w:rPr>
              <w:t>Občutljivost: razmerje signal / šum (RMS) ≥ 750:1</w:t>
            </w:r>
          </w:p>
        </w:tc>
        <w:tc>
          <w:tcPr>
            <w:tcW w:w="1559" w:type="dxa"/>
          </w:tcPr>
          <w:p w14:paraId="33CE955F" w14:textId="77777777" w:rsidR="00C2010D" w:rsidRPr="006E57B2" w:rsidRDefault="00C2010D" w:rsidP="00836C5D">
            <w:pPr>
              <w:rPr>
                <w:rFonts w:cstheme="minorHAnsi"/>
                <w:sz w:val="20"/>
                <w:szCs w:val="20"/>
              </w:rPr>
            </w:pPr>
          </w:p>
          <w:p w14:paraId="570F28EC" w14:textId="7CA929D7"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C2010D" w:rsidRPr="006E57B2" w:rsidRDefault="00C2010D" w:rsidP="00535AF9">
            <w:pPr>
              <w:rPr>
                <w:rFonts w:cstheme="minorHAnsi"/>
                <w:sz w:val="20"/>
                <w:szCs w:val="20"/>
              </w:rPr>
            </w:pPr>
          </w:p>
        </w:tc>
        <w:tc>
          <w:tcPr>
            <w:tcW w:w="3085" w:type="dxa"/>
          </w:tcPr>
          <w:p w14:paraId="2E8C68C4" w14:textId="77777777" w:rsidR="00C2010D" w:rsidRPr="006E57B2" w:rsidRDefault="00C2010D" w:rsidP="00535AF9">
            <w:pPr>
              <w:rPr>
                <w:rFonts w:cstheme="minorHAnsi"/>
                <w:sz w:val="20"/>
                <w:szCs w:val="20"/>
              </w:rPr>
            </w:pPr>
          </w:p>
        </w:tc>
      </w:tr>
      <w:tr w:rsidR="00033BCE" w14:paraId="1D8E08E0" w14:textId="77777777" w:rsidTr="00033BCE">
        <w:trPr>
          <w:trHeight w:val="654"/>
        </w:trPr>
        <w:tc>
          <w:tcPr>
            <w:tcW w:w="1047" w:type="dxa"/>
            <w:shd w:val="clear" w:color="auto" w:fill="DEEAF6" w:themeFill="accent1" w:themeFillTint="33"/>
            <w:vAlign w:val="center"/>
          </w:tcPr>
          <w:p w14:paraId="4ACBCA68" w14:textId="13262AFC" w:rsidR="00033BCE" w:rsidRDefault="00B478D5" w:rsidP="00535AF9">
            <w:pPr>
              <w:jc w:val="center"/>
              <w:rPr>
                <w:sz w:val="20"/>
                <w:szCs w:val="20"/>
              </w:rPr>
            </w:pPr>
            <w:r>
              <w:rPr>
                <w:rFonts w:cstheme="minorHAnsi"/>
                <w:b/>
                <w:bCs/>
                <w:sz w:val="20"/>
                <w:szCs w:val="20"/>
                <w:lang w:eastAsia="en-US"/>
              </w:rPr>
              <w:t>2</w:t>
            </w:r>
            <w:r w:rsidR="00033BCE" w:rsidRPr="00DE3A1C">
              <w:rPr>
                <w:rFonts w:cstheme="minorHAnsi"/>
                <w:b/>
                <w:bCs/>
                <w:sz w:val="20"/>
                <w:szCs w:val="20"/>
                <w:lang w:eastAsia="en-US"/>
              </w:rPr>
              <w:t>.2</w:t>
            </w:r>
          </w:p>
        </w:tc>
        <w:tc>
          <w:tcPr>
            <w:tcW w:w="838" w:type="dxa"/>
            <w:gridSpan w:val="2"/>
            <w:shd w:val="clear" w:color="auto" w:fill="DEEAF6" w:themeFill="accent1" w:themeFillTint="33"/>
            <w:vAlign w:val="center"/>
          </w:tcPr>
          <w:p w14:paraId="223DB8AD" w14:textId="79900DC4" w:rsidR="00033BCE" w:rsidRDefault="00033BCE" w:rsidP="00535AF9">
            <w:pPr>
              <w:jc w:val="center"/>
              <w:rPr>
                <w:sz w:val="20"/>
                <w:szCs w:val="20"/>
              </w:rPr>
            </w:pPr>
            <w:r w:rsidRPr="00DE3A1C">
              <w:rPr>
                <w:b/>
                <w:bCs/>
                <w:sz w:val="20"/>
                <w:szCs w:val="20"/>
              </w:rPr>
              <w:t>1</w:t>
            </w:r>
          </w:p>
        </w:tc>
        <w:tc>
          <w:tcPr>
            <w:tcW w:w="7358" w:type="dxa"/>
          </w:tcPr>
          <w:p w14:paraId="34E28284" w14:textId="206E1A48" w:rsidR="00033BCE" w:rsidRPr="004B2EB2" w:rsidRDefault="00033BCE" w:rsidP="00FA0FE6">
            <w:pPr>
              <w:widowControl w:val="0"/>
              <w:autoSpaceDE w:val="0"/>
              <w:autoSpaceDN w:val="0"/>
              <w:spacing w:line="276" w:lineRule="auto"/>
              <w:rPr>
                <w:rFonts w:cstheme="minorHAnsi"/>
                <w:sz w:val="20"/>
                <w:szCs w:val="20"/>
              </w:rPr>
            </w:pPr>
            <w:r w:rsidRPr="00033BCE">
              <w:rPr>
                <w:rFonts w:cstheme="minorHAnsi"/>
                <w:sz w:val="20"/>
                <w:szCs w:val="20"/>
              </w:rPr>
              <w:t>Polarizator za merjenje anizotropije v območju UV-Vis</w:t>
            </w:r>
          </w:p>
        </w:tc>
        <w:tc>
          <w:tcPr>
            <w:tcW w:w="1559" w:type="dxa"/>
          </w:tcPr>
          <w:p w14:paraId="65259DA2" w14:textId="77777777" w:rsidR="00033BCE" w:rsidRPr="004B2EB2" w:rsidRDefault="00033BCE" w:rsidP="00366F35">
            <w:pPr>
              <w:rPr>
                <w:rFonts w:cstheme="minorHAnsi"/>
                <w:sz w:val="20"/>
                <w:szCs w:val="20"/>
              </w:rPr>
            </w:pPr>
          </w:p>
          <w:p w14:paraId="6F1D3DFE" w14:textId="52E6AF94" w:rsidR="00033BCE" w:rsidRPr="004B2EB2" w:rsidRDefault="00033BCE"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033BCE" w:rsidRPr="004B2EB2" w:rsidRDefault="00033BCE" w:rsidP="006D11DE">
            <w:pPr>
              <w:rPr>
                <w:rFonts w:cstheme="minorHAnsi"/>
                <w:sz w:val="20"/>
                <w:szCs w:val="20"/>
              </w:rPr>
            </w:pPr>
          </w:p>
        </w:tc>
        <w:tc>
          <w:tcPr>
            <w:tcW w:w="3085" w:type="dxa"/>
          </w:tcPr>
          <w:p w14:paraId="08CF8E2D" w14:textId="77777777" w:rsidR="00033BCE" w:rsidRPr="004B2EB2" w:rsidRDefault="00033BCE" w:rsidP="00535AF9">
            <w:pPr>
              <w:rPr>
                <w:rFonts w:cstheme="minorHAnsi"/>
                <w:sz w:val="20"/>
                <w:szCs w:val="20"/>
              </w:rPr>
            </w:pPr>
          </w:p>
        </w:tc>
      </w:tr>
      <w:tr w:rsidR="00033BCE" w14:paraId="144A1391" w14:textId="77777777" w:rsidTr="00033BCE">
        <w:trPr>
          <w:trHeight w:val="496"/>
        </w:trPr>
        <w:tc>
          <w:tcPr>
            <w:tcW w:w="1047" w:type="dxa"/>
            <w:shd w:val="clear" w:color="auto" w:fill="DEEAF6" w:themeFill="accent1" w:themeFillTint="33"/>
            <w:vAlign w:val="center"/>
          </w:tcPr>
          <w:p w14:paraId="656507C9" w14:textId="0802B5F7" w:rsidR="00033BCE" w:rsidRDefault="00B478D5" w:rsidP="00535AF9">
            <w:pPr>
              <w:jc w:val="center"/>
              <w:rPr>
                <w:sz w:val="20"/>
                <w:szCs w:val="20"/>
              </w:rPr>
            </w:pPr>
            <w:r>
              <w:rPr>
                <w:rFonts w:cstheme="minorHAnsi"/>
                <w:b/>
                <w:bCs/>
                <w:sz w:val="20"/>
                <w:szCs w:val="20"/>
                <w:lang w:eastAsia="en-US"/>
              </w:rPr>
              <w:t>2</w:t>
            </w:r>
            <w:r w:rsidR="00033BCE" w:rsidRPr="00DE3A1C">
              <w:rPr>
                <w:rFonts w:cstheme="minorHAnsi"/>
                <w:b/>
                <w:bCs/>
                <w:sz w:val="20"/>
                <w:szCs w:val="20"/>
                <w:lang w:eastAsia="en-US"/>
              </w:rPr>
              <w:t>.</w:t>
            </w:r>
            <w:r w:rsidR="00033BCE">
              <w:rPr>
                <w:rFonts w:cstheme="minorHAnsi"/>
                <w:b/>
                <w:bCs/>
                <w:sz w:val="20"/>
                <w:szCs w:val="20"/>
                <w:lang w:eastAsia="en-US"/>
              </w:rPr>
              <w:t>3</w:t>
            </w:r>
          </w:p>
        </w:tc>
        <w:tc>
          <w:tcPr>
            <w:tcW w:w="838" w:type="dxa"/>
            <w:gridSpan w:val="2"/>
            <w:shd w:val="clear" w:color="auto" w:fill="DEEAF6" w:themeFill="accent1" w:themeFillTint="33"/>
            <w:vAlign w:val="center"/>
          </w:tcPr>
          <w:p w14:paraId="716EE199" w14:textId="4CC10E4D" w:rsidR="00033BCE" w:rsidRPr="00710F8D" w:rsidRDefault="00710F8D" w:rsidP="00535AF9">
            <w:pPr>
              <w:jc w:val="center"/>
              <w:rPr>
                <w:b/>
                <w:bCs/>
                <w:sz w:val="20"/>
                <w:szCs w:val="20"/>
              </w:rPr>
            </w:pPr>
            <w:r w:rsidRPr="00710F8D">
              <w:rPr>
                <w:b/>
                <w:bCs/>
                <w:sz w:val="20"/>
                <w:szCs w:val="20"/>
              </w:rPr>
              <w:t>1</w:t>
            </w:r>
          </w:p>
        </w:tc>
        <w:tc>
          <w:tcPr>
            <w:tcW w:w="7358" w:type="dxa"/>
          </w:tcPr>
          <w:p w14:paraId="45D1991A" w14:textId="4B22C9AE" w:rsidR="00033BCE" w:rsidRPr="004B2EB2" w:rsidRDefault="00710F8D" w:rsidP="00FA0FE6">
            <w:pPr>
              <w:widowControl w:val="0"/>
              <w:autoSpaceDE w:val="0"/>
              <w:autoSpaceDN w:val="0"/>
              <w:spacing w:line="276" w:lineRule="auto"/>
              <w:rPr>
                <w:rFonts w:cstheme="minorHAnsi"/>
                <w:sz w:val="20"/>
                <w:szCs w:val="20"/>
              </w:rPr>
            </w:pPr>
            <w:r w:rsidRPr="00710F8D">
              <w:rPr>
                <w:sz w:val="20"/>
                <w:szCs w:val="20"/>
              </w:rPr>
              <w:t xml:space="preserve">S </w:t>
            </w:r>
            <w:proofErr w:type="spellStart"/>
            <w:r w:rsidRPr="00710F8D">
              <w:rPr>
                <w:sz w:val="20"/>
                <w:szCs w:val="20"/>
              </w:rPr>
              <w:t>Peltierovimi</w:t>
            </w:r>
            <w:proofErr w:type="spellEnd"/>
            <w:r w:rsidRPr="00710F8D">
              <w:rPr>
                <w:sz w:val="20"/>
                <w:szCs w:val="20"/>
              </w:rPr>
              <w:t xml:space="preserve"> elementi </w:t>
            </w:r>
            <w:proofErr w:type="spellStart"/>
            <w:r w:rsidRPr="00710F8D">
              <w:rPr>
                <w:sz w:val="20"/>
                <w:szCs w:val="20"/>
              </w:rPr>
              <w:t>termostatirano</w:t>
            </w:r>
            <w:proofErr w:type="spellEnd"/>
            <w:r w:rsidRPr="00710F8D">
              <w:rPr>
                <w:sz w:val="20"/>
                <w:szCs w:val="20"/>
              </w:rPr>
              <w:t xml:space="preserve"> držalo za najmanj 4 kivete z gradientno regulacijo temperature med 0° C ali manj in 90° C ali več, z možnostjo mešanja vzorca v kivetah in </w:t>
            </w:r>
            <w:r w:rsidRPr="00710F8D">
              <w:rPr>
                <w:sz w:val="20"/>
                <w:szCs w:val="20"/>
              </w:rPr>
              <w:lastRenderedPageBreak/>
              <w:t xml:space="preserve">senzorjem za merjenje temperature v kivetah. V kolikor sistem potrebuje za svoje delovanje odvajanje toplote, mora dobavitelj zagotoviti tudi toplotno-hladilni </w:t>
            </w:r>
            <w:proofErr w:type="spellStart"/>
            <w:r w:rsidRPr="00710F8D">
              <w:rPr>
                <w:sz w:val="20"/>
                <w:szCs w:val="20"/>
              </w:rPr>
              <w:t>cirkulator</w:t>
            </w:r>
            <w:proofErr w:type="spellEnd"/>
            <w:r w:rsidRPr="00710F8D">
              <w:rPr>
                <w:sz w:val="20"/>
                <w:szCs w:val="20"/>
              </w:rPr>
              <w:t xml:space="preserve">, ki skrbi za odvajanje toplote iz </w:t>
            </w:r>
            <w:proofErr w:type="spellStart"/>
            <w:r w:rsidRPr="00710F8D">
              <w:rPr>
                <w:sz w:val="20"/>
                <w:szCs w:val="20"/>
              </w:rPr>
              <w:t>Peltierovih</w:t>
            </w:r>
            <w:proofErr w:type="spellEnd"/>
            <w:r w:rsidRPr="00710F8D">
              <w:rPr>
                <w:sz w:val="20"/>
                <w:szCs w:val="20"/>
              </w:rPr>
              <w:t xml:space="preserve"> elementov, kontroliran s pomočjo programske opreme in mora zagotavljati dolgotrajno delovanje </w:t>
            </w:r>
            <w:proofErr w:type="spellStart"/>
            <w:r w:rsidRPr="00710F8D">
              <w:rPr>
                <w:sz w:val="20"/>
                <w:szCs w:val="20"/>
              </w:rPr>
              <w:t>Peltierovih</w:t>
            </w:r>
            <w:proofErr w:type="spellEnd"/>
            <w:r w:rsidRPr="00710F8D">
              <w:rPr>
                <w:sz w:val="20"/>
                <w:szCs w:val="20"/>
              </w:rPr>
              <w:t xml:space="preserve"> elementov v celotnem temperaturnem območju.</w:t>
            </w:r>
          </w:p>
        </w:tc>
        <w:tc>
          <w:tcPr>
            <w:tcW w:w="1559" w:type="dxa"/>
          </w:tcPr>
          <w:p w14:paraId="4FE039ED" w14:textId="77777777" w:rsidR="00033BCE" w:rsidRPr="004B2EB2" w:rsidRDefault="00033BCE" w:rsidP="00366F35">
            <w:pPr>
              <w:rPr>
                <w:rFonts w:cstheme="minorHAnsi"/>
                <w:sz w:val="20"/>
                <w:szCs w:val="20"/>
              </w:rPr>
            </w:pPr>
          </w:p>
          <w:p w14:paraId="681B0E4A" w14:textId="76EAA3AB" w:rsidR="00033BCE" w:rsidRPr="004B2EB2" w:rsidRDefault="00033BCE"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033BCE" w:rsidRPr="004B2EB2" w:rsidRDefault="00033BCE" w:rsidP="006D11DE">
            <w:pPr>
              <w:rPr>
                <w:rFonts w:cstheme="minorHAnsi"/>
                <w:sz w:val="20"/>
                <w:szCs w:val="20"/>
              </w:rPr>
            </w:pPr>
          </w:p>
        </w:tc>
        <w:tc>
          <w:tcPr>
            <w:tcW w:w="3085" w:type="dxa"/>
          </w:tcPr>
          <w:p w14:paraId="229A4B5E" w14:textId="77777777" w:rsidR="00033BCE" w:rsidRPr="004B2EB2" w:rsidRDefault="00033BCE" w:rsidP="00535AF9">
            <w:pPr>
              <w:rPr>
                <w:rFonts w:cstheme="minorHAnsi"/>
                <w:sz w:val="20"/>
                <w:szCs w:val="20"/>
              </w:rPr>
            </w:pPr>
          </w:p>
        </w:tc>
      </w:tr>
      <w:tr w:rsidR="008E6DAF" w14:paraId="56E07460" w14:textId="77777777" w:rsidTr="00033BCE">
        <w:trPr>
          <w:trHeight w:val="607"/>
        </w:trPr>
        <w:tc>
          <w:tcPr>
            <w:tcW w:w="1047" w:type="dxa"/>
            <w:shd w:val="clear" w:color="auto" w:fill="DEEAF6" w:themeFill="accent1" w:themeFillTint="33"/>
            <w:vAlign w:val="center"/>
          </w:tcPr>
          <w:p w14:paraId="567A133C" w14:textId="2CCFC2D6" w:rsidR="008E6DAF" w:rsidRDefault="00B478D5" w:rsidP="008E6DAF">
            <w:pPr>
              <w:jc w:val="center"/>
              <w:rPr>
                <w:sz w:val="20"/>
                <w:szCs w:val="20"/>
              </w:rPr>
            </w:pPr>
            <w:r>
              <w:rPr>
                <w:rFonts w:cstheme="minorHAnsi"/>
                <w:b/>
                <w:bCs/>
                <w:sz w:val="20"/>
                <w:szCs w:val="20"/>
                <w:lang w:eastAsia="en-US"/>
              </w:rPr>
              <w:t>2</w:t>
            </w:r>
            <w:r w:rsidR="008E6DAF" w:rsidRPr="00DE3A1C">
              <w:rPr>
                <w:rFonts w:cstheme="minorHAnsi"/>
                <w:b/>
                <w:bCs/>
                <w:sz w:val="20"/>
                <w:szCs w:val="20"/>
                <w:lang w:eastAsia="en-US"/>
              </w:rPr>
              <w:t>.</w:t>
            </w:r>
            <w:r w:rsidR="008E6DAF">
              <w:rPr>
                <w:rFonts w:cstheme="minorHAnsi"/>
                <w:b/>
                <w:bCs/>
                <w:sz w:val="20"/>
                <w:szCs w:val="20"/>
                <w:lang w:eastAsia="en-US"/>
              </w:rPr>
              <w:t>4</w:t>
            </w:r>
          </w:p>
        </w:tc>
        <w:tc>
          <w:tcPr>
            <w:tcW w:w="838" w:type="dxa"/>
            <w:gridSpan w:val="2"/>
            <w:shd w:val="clear" w:color="auto" w:fill="DEEAF6" w:themeFill="accent1" w:themeFillTint="33"/>
            <w:vAlign w:val="center"/>
          </w:tcPr>
          <w:p w14:paraId="27473F1E" w14:textId="3671ADC8" w:rsidR="008E6DAF" w:rsidRPr="008E6DAF" w:rsidRDefault="008E6DAF" w:rsidP="008E6DAF">
            <w:pPr>
              <w:jc w:val="center"/>
              <w:rPr>
                <w:b/>
                <w:bCs/>
                <w:sz w:val="20"/>
                <w:szCs w:val="20"/>
              </w:rPr>
            </w:pPr>
            <w:r w:rsidRPr="008E6DAF">
              <w:rPr>
                <w:b/>
                <w:bCs/>
                <w:sz w:val="20"/>
                <w:szCs w:val="20"/>
              </w:rPr>
              <w:t>4</w:t>
            </w:r>
          </w:p>
        </w:tc>
        <w:tc>
          <w:tcPr>
            <w:tcW w:w="7358" w:type="dxa"/>
          </w:tcPr>
          <w:p w14:paraId="734D264E" w14:textId="0ECD141D" w:rsidR="008E6DAF" w:rsidRPr="004B2EB2" w:rsidRDefault="008E6DAF" w:rsidP="008E6DAF">
            <w:pPr>
              <w:widowControl w:val="0"/>
              <w:autoSpaceDE w:val="0"/>
              <w:autoSpaceDN w:val="0"/>
              <w:spacing w:line="276" w:lineRule="auto"/>
              <w:rPr>
                <w:rFonts w:cstheme="minorHAnsi"/>
                <w:sz w:val="20"/>
                <w:szCs w:val="20"/>
              </w:rPr>
            </w:pPr>
            <w:r w:rsidRPr="008E6DAF">
              <w:rPr>
                <w:rFonts w:cstheme="minorHAnsi"/>
                <w:sz w:val="20"/>
                <w:szCs w:val="20"/>
              </w:rPr>
              <w:t>Kivete in nastavki za kivete velikost 3 x 3 mm za merjenje fluorescence  s pripadajočim distančnikom za vsako kiveto</w:t>
            </w:r>
          </w:p>
        </w:tc>
        <w:tc>
          <w:tcPr>
            <w:tcW w:w="1559" w:type="dxa"/>
          </w:tcPr>
          <w:p w14:paraId="12B71961" w14:textId="77777777" w:rsidR="008E6DAF" w:rsidRPr="004B2EB2" w:rsidRDefault="008E6DAF" w:rsidP="008E6DAF">
            <w:pPr>
              <w:rPr>
                <w:rFonts w:cstheme="minorHAnsi"/>
                <w:sz w:val="20"/>
                <w:szCs w:val="20"/>
              </w:rPr>
            </w:pPr>
          </w:p>
          <w:p w14:paraId="15554D5F" w14:textId="2295CE56" w:rsidR="008E6DAF" w:rsidRPr="004B2EB2" w:rsidRDefault="008E6DAF" w:rsidP="008E6DAF">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1C37851" w14:textId="07D0DAC1" w:rsidR="008E6DAF" w:rsidRPr="004B2EB2" w:rsidRDefault="008E6DAF" w:rsidP="008E6DAF">
            <w:pPr>
              <w:rPr>
                <w:rFonts w:cstheme="minorHAnsi"/>
                <w:sz w:val="20"/>
                <w:szCs w:val="20"/>
              </w:rPr>
            </w:pPr>
          </w:p>
        </w:tc>
        <w:tc>
          <w:tcPr>
            <w:tcW w:w="3085" w:type="dxa"/>
          </w:tcPr>
          <w:p w14:paraId="72EBB089" w14:textId="77777777" w:rsidR="008E6DAF" w:rsidRPr="004B2EB2" w:rsidRDefault="008E6DAF" w:rsidP="008E6DAF">
            <w:pPr>
              <w:rPr>
                <w:rFonts w:cstheme="minorHAnsi"/>
                <w:sz w:val="20"/>
                <w:szCs w:val="20"/>
              </w:rPr>
            </w:pPr>
          </w:p>
        </w:tc>
      </w:tr>
      <w:tr w:rsidR="008E6DAF" w14:paraId="1CF3DB89" w14:textId="77777777" w:rsidTr="00033BCE">
        <w:trPr>
          <w:trHeight w:val="192"/>
        </w:trPr>
        <w:tc>
          <w:tcPr>
            <w:tcW w:w="1047" w:type="dxa"/>
            <w:shd w:val="clear" w:color="auto" w:fill="DEEAF6" w:themeFill="accent1" w:themeFillTint="33"/>
            <w:vAlign w:val="center"/>
          </w:tcPr>
          <w:p w14:paraId="43374CFE" w14:textId="732328A5" w:rsidR="008E6DAF" w:rsidRDefault="00B478D5" w:rsidP="008E6DAF">
            <w:pPr>
              <w:jc w:val="center"/>
              <w:rPr>
                <w:sz w:val="20"/>
                <w:szCs w:val="20"/>
              </w:rPr>
            </w:pPr>
            <w:r>
              <w:rPr>
                <w:rFonts w:cstheme="minorHAnsi"/>
                <w:b/>
                <w:bCs/>
                <w:sz w:val="20"/>
                <w:szCs w:val="20"/>
                <w:lang w:eastAsia="en-US"/>
              </w:rPr>
              <w:t>2</w:t>
            </w:r>
            <w:r w:rsidR="008E6DAF" w:rsidRPr="00DE3A1C">
              <w:rPr>
                <w:rFonts w:cstheme="minorHAnsi"/>
                <w:b/>
                <w:bCs/>
                <w:sz w:val="20"/>
                <w:szCs w:val="20"/>
                <w:lang w:eastAsia="en-US"/>
              </w:rPr>
              <w:t>.</w:t>
            </w:r>
            <w:r w:rsidR="008E6DAF">
              <w:rPr>
                <w:rFonts w:cstheme="minorHAnsi"/>
                <w:b/>
                <w:bCs/>
                <w:sz w:val="20"/>
                <w:szCs w:val="20"/>
                <w:lang w:eastAsia="en-US"/>
              </w:rPr>
              <w:t>5</w:t>
            </w:r>
          </w:p>
        </w:tc>
        <w:tc>
          <w:tcPr>
            <w:tcW w:w="838" w:type="dxa"/>
            <w:gridSpan w:val="2"/>
            <w:shd w:val="clear" w:color="auto" w:fill="DEEAF6" w:themeFill="accent1" w:themeFillTint="33"/>
            <w:vAlign w:val="center"/>
          </w:tcPr>
          <w:p w14:paraId="13770FED" w14:textId="2AA1D79A" w:rsidR="008E6DAF" w:rsidRPr="008E6DAF" w:rsidRDefault="008E6DAF" w:rsidP="008E6DAF">
            <w:pPr>
              <w:jc w:val="center"/>
              <w:rPr>
                <w:b/>
                <w:bCs/>
                <w:sz w:val="20"/>
                <w:szCs w:val="20"/>
              </w:rPr>
            </w:pPr>
            <w:r w:rsidRPr="008E6DAF">
              <w:rPr>
                <w:b/>
                <w:bCs/>
                <w:sz w:val="20"/>
                <w:szCs w:val="20"/>
              </w:rPr>
              <w:t>4</w:t>
            </w:r>
          </w:p>
        </w:tc>
        <w:tc>
          <w:tcPr>
            <w:tcW w:w="7358" w:type="dxa"/>
          </w:tcPr>
          <w:p w14:paraId="59AAB19E" w14:textId="6D7ADC86" w:rsidR="008E6DAF" w:rsidRPr="004B2EB2" w:rsidRDefault="008E6DAF" w:rsidP="008E6DAF">
            <w:pPr>
              <w:widowControl w:val="0"/>
              <w:autoSpaceDE w:val="0"/>
              <w:autoSpaceDN w:val="0"/>
              <w:spacing w:line="276" w:lineRule="auto"/>
              <w:rPr>
                <w:rFonts w:cstheme="minorHAnsi"/>
                <w:sz w:val="20"/>
                <w:szCs w:val="20"/>
              </w:rPr>
            </w:pPr>
            <w:r w:rsidRPr="008E6DAF">
              <w:rPr>
                <w:rFonts w:cstheme="minorHAnsi"/>
                <w:sz w:val="20"/>
                <w:szCs w:val="20"/>
              </w:rPr>
              <w:t>Kivete in nastavki za kivete velikost 5 x 5 mm za merjenje fluorescence s pripadajočim distančnikom za vsako kiveto</w:t>
            </w:r>
          </w:p>
        </w:tc>
        <w:tc>
          <w:tcPr>
            <w:tcW w:w="1559" w:type="dxa"/>
          </w:tcPr>
          <w:p w14:paraId="04F3B45D" w14:textId="77777777" w:rsidR="008E6DAF" w:rsidRPr="004B2EB2" w:rsidRDefault="008E6DAF" w:rsidP="008E6DAF">
            <w:pPr>
              <w:rPr>
                <w:rFonts w:cstheme="minorHAnsi"/>
                <w:sz w:val="20"/>
                <w:szCs w:val="20"/>
              </w:rPr>
            </w:pPr>
          </w:p>
          <w:p w14:paraId="145B0790" w14:textId="68196C6B" w:rsidR="008E6DAF" w:rsidRPr="004B2EB2" w:rsidRDefault="008E6DAF" w:rsidP="008E6DAF">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46CCEEC" w14:textId="77777777" w:rsidR="008E6DAF" w:rsidRPr="004B2EB2" w:rsidRDefault="008E6DAF" w:rsidP="008E6DAF">
            <w:pPr>
              <w:rPr>
                <w:rFonts w:cstheme="minorHAnsi"/>
                <w:sz w:val="20"/>
                <w:szCs w:val="20"/>
              </w:rPr>
            </w:pPr>
          </w:p>
        </w:tc>
        <w:tc>
          <w:tcPr>
            <w:tcW w:w="3085" w:type="dxa"/>
          </w:tcPr>
          <w:p w14:paraId="5D4AE303" w14:textId="77777777" w:rsidR="008E6DAF" w:rsidRPr="004B2EB2" w:rsidRDefault="008E6DAF" w:rsidP="008E6DAF">
            <w:pPr>
              <w:rPr>
                <w:rFonts w:cstheme="minorHAnsi"/>
                <w:sz w:val="20"/>
                <w:szCs w:val="20"/>
              </w:rPr>
            </w:pPr>
          </w:p>
        </w:tc>
      </w:tr>
      <w:tr w:rsidR="008E6DAF" w14:paraId="616C0DE4" w14:textId="77777777" w:rsidTr="00033BCE">
        <w:trPr>
          <w:trHeight w:val="218"/>
        </w:trPr>
        <w:tc>
          <w:tcPr>
            <w:tcW w:w="1047" w:type="dxa"/>
            <w:shd w:val="clear" w:color="auto" w:fill="DEEAF6" w:themeFill="accent1" w:themeFillTint="33"/>
            <w:vAlign w:val="center"/>
          </w:tcPr>
          <w:p w14:paraId="6CD49F3C" w14:textId="4371639B" w:rsidR="008E6DAF" w:rsidRDefault="00B478D5" w:rsidP="008E6DAF">
            <w:pPr>
              <w:jc w:val="center"/>
              <w:rPr>
                <w:sz w:val="20"/>
                <w:szCs w:val="20"/>
              </w:rPr>
            </w:pPr>
            <w:r>
              <w:rPr>
                <w:rFonts w:cstheme="minorHAnsi"/>
                <w:b/>
                <w:bCs/>
                <w:sz w:val="20"/>
                <w:szCs w:val="20"/>
                <w:lang w:eastAsia="en-US"/>
              </w:rPr>
              <w:t>2</w:t>
            </w:r>
            <w:r w:rsidR="008E6DAF" w:rsidRPr="00DE3A1C">
              <w:rPr>
                <w:rFonts w:cstheme="minorHAnsi"/>
                <w:b/>
                <w:bCs/>
                <w:sz w:val="20"/>
                <w:szCs w:val="20"/>
                <w:lang w:eastAsia="en-US"/>
              </w:rPr>
              <w:t>.</w:t>
            </w:r>
            <w:r w:rsidR="008E6DAF">
              <w:rPr>
                <w:rFonts w:cstheme="minorHAnsi"/>
                <w:b/>
                <w:bCs/>
                <w:sz w:val="20"/>
                <w:szCs w:val="20"/>
                <w:lang w:eastAsia="en-US"/>
              </w:rPr>
              <w:t>6</w:t>
            </w:r>
          </w:p>
        </w:tc>
        <w:tc>
          <w:tcPr>
            <w:tcW w:w="838" w:type="dxa"/>
            <w:gridSpan w:val="2"/>
            <w:shd w:val="clear" w:color="auto" w:fill="DEEAF6" w:themeFill="accent1" w:themeFillTint="33"/>
            <w:vAlign w:val="center"/>
          </w:tcPr>
          <w:p w14:paraId="64AF78B4" w14:textId="4E799DA6" w:rsidR="008E6DAF" w:rsidRPr="008E6DAF" w:rsidRDefault="008E6DAF" w:rsidP="008E6DAF">
            <w:pPr>
              <w:jc w:val="center"/>
              <w:rPr>
                <w:b/>
                <w:bCs/>
                <w:sz w:val="20"/>
                <w:szCs w:val="20"/>
              </w:rPr>
            </w:pPr>
            <w:r w:rsidRPr="008E6DAF">
              <w:rPr>
                <w:b/>
                <w:bCs/>
                <w:sz w:val="20"/>
                <w:szCs w:val="20"/>
              </w:rPr>
              <w:t>4</w:t>
            </w:r>
          </w:p>
        </w:tc>
        <w:tc>
          <w:tcPr>
            <w:tcW w:w="7358" w:type="dxa"/>
          </w:tcPr>
          <w:p w14:paraId="3AB68F7F" w14:textId="776E001C" w:rsidR="008E6DAF" w:rsidRPr="004B2EB2" w:rsidRDefault="008E6DAF" w:rsidP="008E6DAF">
            <w:pPr>
              <w:rPr>
                <w:rFonts w:cstheme="minorHAnsi"/>
                <w:sz w:val="20"/>
                <w:szCs w:val="20"/>
              </w:rPr>
            </w:pPr>
            <w:r w:rsidRPr="008E6DAF">
              <w:rPr>
                <w:rFonts w:cstheme="minorHAnsi"/>
                <w:sz w:val="20"/>
                <w:szCs w:val="20"/>
              </w:rPr>
              <w:t>Kivete in nastavki za kivete velikost 10 x 10 mm za merjenje fluorescence</w:t>
            </w:r>
          </w:p>
        </w:tc>
        <w:tc>
          <w:tcPr>
            <w:tcW w:w="1559" w:type="dxa"/>
          </w:tcPr>
          <w:p w14:paraId="78C05F0A" w14:textId="77777777" w:rsidR="008E6DAF" w:rsidRPr="004B2EB2" w:rsidRDefault="008E6DAF" w:rsidP="008E6DAF">
            <w:pPr>
              <w:rPr>
                <w:rFonts w:cstheme="minorHAnsi"/>
                <w:sz w:val="20"/>
                <w:szCs w:val="20"/>
              </w:rPr>
            </w:pPr>
          </w:p>
          <w:p w14:paraId="070AF8BA" w14:textId="32612109" w:rsidR="008E6DAF" w:rsidRPr="004B2EB2" w:rsidRDefault="008E6DAF" w:rsidP="008E6DAF">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8ABC984" w14:textId="77777777" w:rsidR="008E6DAF" w:rsidRPr="004B2EB2" w:rsidRDefault="008E6DAF" w:rsidP="008E6DAF">
            <w:pPr>
              <w:rPr>
                <w:rFonts w:cstheme="minorHAnsi"/>
                <w:sz w:val="20"/>
                <w:szCs w:val="20"/>
              </w:rPr>
            </w:pPr>
          </w:p>
        </w:tc>
        <w:tc>
          <w:tcPr>
            <w:tcW w:w="3085" w:type="dxa"/>
          </w:tcPr>
          <w:p w14:paraId="415E8047" w14:textId="77777777" w:rsidR="008E6DAF" w:rsidRPr="004B2EB2" w:rsidRDefault="008E6DAF" w:rsidP="008E6DAF">
            <w:pPr>
              <w:rPr>
                <w:rFonts w:cstheme="minorHAnsi"/>
                <w:sz w:val="20"/>
                <w:szCs w:val="20"/>
              </w:rPr>
            </w:pPr>
          </w:p>
        </w:tc>
      </w:tr>
      <w:tr w:rsidR="005A12D6" w14:paraId="56FC0C2D" w14:textId="77777777" w:rsidTr="2DEEDAB7">
        <w:trPr>
          <w:trHeight w:val="390"/>
        </w:trPr>
        <w:tc>
          <w:tcPr>
            <w:tcW w:w="1047" w:type="dxa"/>
            <w:vMerge w:val="restart"/>
            <w:shd w:val="clear" w:color="auto" w:fill="DEEAF6" w:themeFill="accent1" w:themeFillTint="33"/>
            <w:vAlign w:val="center"/>
          </w:tcPr>
          <w:p w14:paraId="0534F908" w14:textId="5649C4BF" w:rsidR="005A12D6" w:rsidRPr="00DE3A1C" w:rsidRDefault="00B478D5" w:rsidP="008E6DAF">
            <w:pPr>
              <w:jc w:val="center"/>
              <w:rPr>
                <w:b/>
                <w:bCs/>
                <w:sz w:val="20"/>
                <w:szCs w:val="20"/>
              </w:rPr>
            </w:pPr>
            <w:r>
              <w:rPr>
                <w:rFonts w:cstheme="minorHAnsi"/>
                <w:b/>
                <w:bCs/>
                <w:sz w:val="20"/>
                <w:szCs w:val="20"/>
                <w:lang w:eastAsia="en-US"/>
              </w:rPr>
              <w:t>2</w:t>
            </w:r>
            <w:r w:rsidR="005A12D6" w:rsidRPr="00DE3A1C">
              <w:rPr>
                <w:rFonts w:cstheme="minorHAnsi"/>
                <w:b/>
                <w:bCs/>
                <w:sz w:val="20"/>
                <w:szCs w:val="20"/>
                <w:lang w:eastAsia="en-US"/>
              </w:rPr>
              <w:t>.</w:t>
            </w:r>
            <w:r w:rsidR="005A12D6">
              <w:rPr>
                <w:rFonts w:cstheme="minorHAnsi"/>
                <w:b/>
                <w:bCs/>
                <w:sz w:val="20"/>
                <w:szCs w:val="20"/>
                <w:lang w:eastAsia="en-US"/>
              </w:rPr>
              <w:t>7</w:t>
            </w:r>
          </w:p>
        </w:tc>
        <w:tc>
          <w:tcPr>
            <w:tcW w:w="838" w:type="dxa"/>
            <w:gridSpan w:val="2"/>
            <w:vMerge w:val="restart"/>
            <w:shd w:val="clear" w:color="auto" w:fill="DEEAF6" w:themeFill="accent1" w:themeFillTint="33"/>
            <w:vAlign w:val="center"/>
          </w:tcPr>
          <w:p w14:paraId="32995EDA" w14:textId="77B125DE" w:rsidR="005A12D6" w:rsidRPr="00DE3A1C" w:rsidRDefault="005A12D6" w:rsidP="008E6DAF">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670DBEC2" w:rsidR="005A12D6" w:rsidRPr="008F4CBF" w:rsidRDefault="005A12D6" w:rsidP="008E6DAF">
            <w:pPr>
              <w:jc w:val="left"/>
              <w:rPr>
                <w:rFonts w:cstheme="minorHAnsi"/>
                <w:b/>
                <w:bCs/>
              </w:rPr>
            </w:pPr>
            <w:r w:rsidRPr="00470C2C">
              <w:rPr>
                <w:rFonts w:cstheme="minorHAnsi"/>
                <w:b/>
                <w:bCs/>
              </w:rPr>
              <w:t>Osebni računalnik:</w:t>
            </w:r>
            <w:r w:rsidR="00B478D5">
              <w:rPr>
                <w:rStyle w:val="Sprotnaopomba-sklic"/>
                <w:rFonts w:cstheme="minorHAnsi"/>
                <w:b/>
                <w:bCs/>
              </w:rPr>
              <w:footnoteReference w:id="4"/>
            </w:r>
          </w:p>
        </w:tc>
      </w:tr>
      <w:tr w:rsidR="005A12D6" w14:paraId="711CB358" w14:textId="77777777" w:rsidTr="2DEEDAB7">
        <w:trPr>
          <w:trHeight w:val="760"/>
        </w:trPr>
        <w:tc>
          <w:tcPr>
            <w:tcW w:w="1047" w:type="dxa"/>
            <w:vMerge/>
            <w:vAlign w:val="center"/>
          </w:tcPr>
          <w:p w14:paraId="20AF306C" w14:textId="77777777" w:rsidR="005A12D6" w:rsidRDefault="005A12D6" w:rsidP="008E6DAF">
            <w:pPr>
              <w:jc w:val="center"/>
              <w:rPr>
                <w:rFonts w:cstheme="minorHAnsi"/>
                <w:sz w:val="20"/>
                <w:szCs w:val="20"/>
                <w:lang w:eastAsia="en-US"/>
              </w:rPr>
            </w:pPr>
          </w:p>
        </w:tc>
        <w:tc>
          <w:tcPr>
            <w:tcW w:w="838" w:type="dxa"/>
            <w:gridSpan w:val="2"/>
            <w:vMerge/>
            <w:vAlign w:val="center"/>
          </w:tcPr>
          <w:p w14:paraId="7BE163CA" w14:textId="77777777" w:rsidR="005A12D6" w:rsidRDefault="005A12D6" w:rsidP="008E6DAF">
            <w:pPr>
              <w:jc w:val="center"/>
              <w:rPr>
                <w:sz w:val="20"/>
                <w:szCs w:val="20"/>
              </w:rPr>
            </w:pPr>
          </w:p>
        </w:tc>
        <w:tc>
          <w:tcPr>
            <w:tcW w:w="7358" w:type="dxa"/>
          </w:tcPr>
          <w:p w14:paraId="10BE444E" w14:textId="45B0EA24" w:rsidR="005A12D6" w:rsidRPr="006E57B2" w:rsidRDefault="005A12D6" w:rsidP="00B478D5">
            <w:pPr>
              <w:pStyle w:val="Odstavekseznama"/>
              <w:widowControl w:val="0"/>
              <w:numPr>
                <w:ilvl w:val="0"/>
                <w:numId w:val="39"/>
              </w:numPr>
              <w:autoSpaceDE w:val="0"/>
              <w:autoSpaceDN w:val="0"/>
              <w:contextualSpacing w:val="0"/>
              <w:jc w:val="left"/>
              <w:rPr>
                <w:rFonts w:cstheme="minorHAnsi"/>
                <w:sz w:val="20"/>
                <w:szCs w:val="20"/>
              </w:rPr>
            </w:pPr>
            <w:r>
              <w:rPr>
                <w:rFonts w:cstheme="minorHAnsi"/>
                <w:sz w:val="20"/>
                <w:szCs w:val="20"/>
              </w:rPr>
              <w:t>O</w:t>
            </w:r>
            <w:r w:rsidRPr="00470C2C">
              <w:rPr>
                <w:rFonts w:cstheme="minorHAnsi"/>
                <w:sz w:val="20"/>
                <w:szCs w:val="20"/>
              </w:rPr>
              <w:t>peracijski sistem MS Windows 10 Professional 64 bit</w:t>
            </w:r>
          </w:p>
        </w:tc>
        <w:tc>
          <w:tcPr>
            <w:tcW w:w="1559" w:type="dxa"/>
          </w:tcPr>
          <w:p w14:paraId="30BA9CE4" w14:textId="77777777" w:rsidR="005A12D6" w:rsidRPr="006E57B2" w:rsidRDefault="005A12D6" w:rsidP="008E6DAF">
            <w:pPr>
              <w:rPr>
                <w:rFonts w:cstheme="minorHAnsi"/>
                <w:sz w:val="20"/>
                <w:szCs w:val="20"/>
              </w:rPr>
            </w:pPr>
          </w:p>
          <w:p w14:paraId="02219938" w14:textId="6433AFB9"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5A12D6" w:rsidRPr="006E57B2" w:rsidRDefault="005A12D6" w:rsidP="008E6DAF">
            <w:pPr>
              <w:rPr>
                <w:rFonts w:cstheme="minorHAnsi"/>
                <w:sz w:val="20"/>
                <w:szCs w:val="20"/>
              </w:rPr>
            </w:pPr>
          </w:p>
        </w:tc>
        <w:tc>
          <w:tcPr>
            <w:tcW w:w="3085" w:type="dxa"/>
          </w:tcPr>
          <w:p w14:paraId="6E313720" w14:textId="77777777" w:rsidR="005A12D6" w:rsidRPr="006E57B2" w:rsidRDefault="005A12D6" w:rsidP="008E6DAF">
            <w:pPr>
              <w:rPr>
                <w:rFonts w:cstheme="minorHAnsi"/>
                <w:sz w:val="20"/>
                <w:szCs w:val="20"/>
              </w:rPr>
            </w:pPr>
          </w:p>
        </w:tc>
      </w:tr>
      <w:tr w:rsidR="005A12D6" w14:paraId="0F7A0DA6" w14:textId="77777777" w:rsidTr="00470C2C">
        <w:trPr>
          <w:trHeight w:val="542"/>
        </w:trPr>
        <w:tc>
          <w:tcPr>
            <w:tcW w:w="1047" w:type="dxa"/>
            <w:vMerge/>
            <w:shd w:val="clear" w:color="auto" w:fill="DEEAF6" w:themeFill="accent1" w:themeFillTint="33"/>
            <w:vAlign w:val="center"/>
          </w:tcPr>
          <w:p w14:paraId="700185C9"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080B3F89" w14:textId="5DD2833C" w:rsidR="005A12D6" w:rsidRDefault="005A12D6" w:rsidP="008E6DAF">
            <w:pPr>
              <w:jc w:val="center"/>
              <w:rPr>
                <w:sz w:val="20"/>
                <w:szCs w:val="20"/>
              </w:rPr>
            </w:pPr>
          </w:p>
        </w:tc>
        <w:tc>
          <w:tcPr>
            <w:tcW w:w="7358" w:type="dxa"/>
          </w:tcPr>
          <w:p w14:paraId="02483F53" w14:textId="2835CFEF" w:rsidR="005A12D6" w:rsidRPr="006E57B2" w:rsidRDefault="005A12D6" w:rsidP="00B478D5">
            <w:pPr>
              <w:pStyle w:val="Odstavekseznama"/>
              <w:widowControl w:val="0"/>
              <w:numPr>
                <w:ilvl w:val="0"/>
                <w:numId w:val="39"/>
              </w:numPr>
              <w:autoSpaceDE w:val="0"/>
              <w:autoSpaceDN w:val="0"/>
              <w:contextualSpacing w:val="0"/>
              <w:jc w:val="left"/>
              <w:rPr>
                <w:rFonts w:cstheme="minorHAnsi"/>
                <w:sz w:val="20"/>
                <w:szCs w:val="20"/>
              </w:rPr>
            </w:pPr>
            <w:r>
              <w:rPr>
                <w:rFonts w:cstheme="minorHAnsi"/>
                <w:sz w:val="20"/>
                <w:szCs w:val="20"/>
              </w:rPr>
              <w:t>P</w:t>
            </w:r>
            <w:r w:rsidRPr="00470C2C">
              <w:rPr>
                <w:rFonts w:cstheme="minorHAnsi"/>
                <w:sz w:val="20"/>
                <w:szCs w:val="20"/>
              </w:rPr>
              <w:t xml:space="preserve">rocesor najmanj Intel® </w:t>
            </w:r>
            <w:proofErr w:type="spellStart"/>
            <w:r w:rsidRPr="00470C2C">
              <w:rPr>
                <w:rFonts w:cstheme="minorHAnsi"/>
                <w:sz w:val="20"/>
                <w:szCs w:val="20"/>
              </w:rPr>
              <w:t>Core</w:t>
            </w:r>
            <w:proofErr w:type="spellEnd"/>
            <w:r w:rsidRPr="00470C2C">
              <w:rPr>
                <w:rFonts w:cstheme="minorHAnsi"/>
                <w:sz w:val="20"/>
                <w:szCs w:val="20"/>
              </w:rPr>
              <w:t>® i7 3,6 GHz ali enakovredni</w:t>
            </w:r>
          </w:p>
        </w:tc>
        <w:tc>
          <w:tcPr>
            <w:tcW w:w="1559" w:type="dxa"/>
          </w:tcPr>
          <w:p w14:paraId="28B20295" w14:textId="77777777" w:rsidR="005A12D6" w:rsidRPr="006E57B2" w:rsidRDefault="005A12D6" w:rsidP="008E6DAF">
            <w:pPr>
              <w:rPr>
                <w:rFonts w:cstheme="minorHAnsi"/>
                <w:sz w:val="20"/>
                <w:szCs w:val="20"/>
              </w:rPr>
            </w:pPr>
          </w:p>
          <w:p w14:paraId="5019E725"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5A12D6" w:rsidRPr="006E57B2" w:rsidRDefault="005A12D6" w:rsidP="008E6DAF">
            <w:pPr>
              <w:rPr>
                <w:rFonts w:cstheme="minorHAnsi"/>
                <w:sz w:val="20"/>
                <w:szCs w:val="20"/>
              </w:rPr>
            </w:pPr>
          </w:p>
        </w:tc>
        <w:tc>
          <w:tcPr>
            <w:tcW w:w="3085" w:type="dxa"/>
          </w:tcPr>
          <w:p w14:paraId="0AE1B219" w14:textId="77777777" w:rsidR="005A12D6" w:rsidRPr="006E57B2" w:rsidRDefault="005A12D6" w:rsidP="008E6DAF">
            <w:pPr>
              <w:rPr>
                <w:rFonts w:cstheme="minorHAnsi"/>
                <w:sz w:val="20"/>
                <w:szCs w:val="20"/>
              </w:rPr>
            </w:pPr>
          </w:p>
        </w:tc>
      </w:tr>
      <w:tr w:rsidR="005A12D6" w14:paraId="5D88A319" w14:textId="77777777" w:rsidTr="00470C2C">
        <w:trPr>
          <w:trHeight w:val="524"/>
        </w:trPr>
        <w:tc>
          <w:tcPr>
            <w:tcW w:w="1047" w:type="dxa"/>
            <w:vMerge/>
            <w:shd w:val="clear" w:color="auto" w:fill="DEEAF6" w:themeFill="accent1" w:themeFillTint="33"/>
            <w:vAlign w:val="center"/>
          </w:tcPr>
          <w:p w14:paraId="15A7B4DF"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04BF3BEA" w14:textId="23EEA7CA" w:rsidR="005A12D6" w:rsidRDefault="005A12D6" w:rsidP="008E6DAF">
            <w:pPr>
              <w:jc w:val="center"/>
              <w:rPr>
                <w:sz w:val="20"/>
                <w:szCs w:val="20"/>
              </w:rPr>
            </w:pPr>
          </w:p>
        </w:tc>
        <w:tc>
          <w:tcPr>
            <w:tcW w:w="7358" w:type="dxa"/>
          </w:tcPr>
          <w:p w14:paraId="7EDBBE03" w14:textId="68C55230" w:rsidR="005A12D6" w:rsidRPr="00B478D5" w:rsidRDefault="005A12D6" w:rsidP="00B478D5">
            <w:pPr>
              <w:pStyle w:val="Odstavekseznama"/>
              <w:widowControl w:val="0"/>
              <w:numPr>
                <w:ilvl w:val="0"/>
                <w:numId w:val="39"/>
              </w:numPr>
              <w:autoSpaceDE w:val="0"/>
              <w:autoSpaceDN w:val="0"/>
              <w:jc w:val="left"/>
              <w:rPr>
                <w:rFonts w:cstheme="minorHAnsi"/>
                <w:sz w:val="20"/>
                <w:szCs w:val="20"/>
              </w:rPr>
            </w:pPr>
            <w:r w:rsidRPr="00B478D5">
              <w:rPr>
                <w:rFonts w:cstheme="minorHAnsi"/>
                <w:sz w:val="20"/>
                <w:szCs w:val="20"/>
              </w:rPr>
              <w:t xml:space="preserve">16 </w:t>
            </w:r>
            <w:proofErr w:type="spellStart"/>
            <w:r w:rsidRPr="00B478D5">
              <w:rPr>
                <w:rFonts w:cstheme="minorHAnsi"/>
                <w:sz w:val="20"/>
                <w:szCs w:val="20"/>
              </w:rPr>
              <w:t>Gb</w:t>
            </w:r>
            <w:proofErr w:type="spellEnd"/>
            <w:r w:rsidRPr="00B478D5">
              <w:rPr>
                <w:rFonts w:cstheme="minorHAnsi"/>
                <w:sz w:val="20"/>
                <w:szCs w:val="20"/>
              </w:rPr>
              <w:t xml:space="preserve"> RAM, snemalnikom DVD-jev, s trdim diskom velikosti 1 TB in 256 GB SSD ali več</w:t>
            </w:r>
          </w:p>
        </w:tc>
        <w:tc>
          <w:tcPr>
            <w:tcW w:w="1559" w:type="dxa"/>
          </w:tcPr>
          <w:p w14:paraId="4F156702" w14:textId="77777777" w:rsidR="005A12D6" w:rsidRPr="006E57B2" w:rsidRDefault="005A12D6" w:rsidP="008E6DAF">
            <w:pPr>
              <w:rPr>
                <w:rFonts w:cstheme="minorHAnsi"/>
                <w:sz w:val="20"/>
                <w:szCs w:val="20"/>
              </w:rPr>
            </w:pPr>
          </w:p>
          <w:p w14:paraId="031DA38D"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5A12D6" w:rsidRPr="006E57B2" w:rsidRDefault="005A12D6" w:rsidP="008E6DAF">
            <w:pPr>
              <w:rPr>
                <w:rFonts w:cstheme="minorHAnsi"/>
                <w:sz w:val="20"/>
                <w:szCs w:val="20"/>
              </w:rPr>
            </w:pPr>
          </w:p>
        </w:tc>
        <w:tc>
          <w:tcPr>
            <w:tcW w:w="3085" w:type="dxa"/>
          </w:tcPr>
          <w:p w14:paraId="6EB62A7B" w14:textId="77777777" w:rsidR="005A12D6" w:rsidRPr="006E57B2" w:rsidRDefault="005A12D6" w:rsidP="008E6DAF">
            <w:pPr>
              <w:rPr>
                <w:rFonts w:cstheme="minorHAnsi"/>
                <w:sz w:val="20"/>
                <w:szCs w:val="20"/>
              </w:rPr>
            </w:pPr>
          </w:p>
        </w:tc>
      </w:tr>
      <w:tr w:rsidR="005A12D6" w14:paraId="54D71B3B" w14:textId="77777777" w:rsidTr="00470C2C">
        <w:trPr>
          <w:trHeight w:val="607"/>
        </w:trPr>
        <w:tc>
          <w:tcPr>
            <w:tcW w:w="1047" w:type="dxa"/>
            <w:vMerge/>
            <w:shd w:val="clear" w:color="auto" w:fill="DEEAF6" w:themeFill="accent1" w:themeFillTint="33"/>
            <w:vAlign w:val="center"/>
          </w:tcPr>
          <w:p w14:paraId="7EFC921E"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6007B5C4" w14:textId="3E4883FF" w:rsidR="005A12D6" w:rsidRDefault="005A12D6" w:rsidP="008E6DAF">
            <w:pPr>
              <w:jc w:val="center"/>
              <w:rPr>
                <w:sz w:val="20"/>
                <w:szCs w:val="20"/>
              </w:rPr>
            </w:pPr>
          </w:p>
        </w:tc>
        <w:tc>
          <w:tcPr>
            <w:tcW w:w="7358" w:type="dxa"/>
          </w:tcPr>
          <w:p w14:paraId="6399DADA" w14:textId="7A7F74AD" w:rsidR="005A12D6" w:rsidRPr="006E57B2" w:rsidRDefault="005A12D6" w:rsidP="00B478D5">
            <w:pPr>
              <w:pStyle w:val="Odstavekseznama"/>
              <w:widowControl w:val="0"/>
              <w:numPr>
                <w:ilvl w:val="0"/>
                <w:numId w:val="39"/>
              </w:numPr>
              <w:autoSpaceDE w:val="0"/>
              <w:autoSpaceDN w:val="0"/>
              <w:contextualSpacing w:val="0"/>
              <w:jc w:val="left"/>
              <w:rPr>
                <w:rFonts w:cstheme="minorHAnsi"/>
                <w:sz w:val="20"/>
                <w:szCs w:val="20"/>
              </w:rPr>
            </w:pPr>
            <w:r w:rsidRPr="00470C2C">
              <w:rPr>
                <w:rFonts w:cstheme="minorHAnsi"/>
                <w:sz w:val="20"/>
                <w:szCs w:val="20"/>
              </w:rPr>
              <w:t xml:space="preserve">24-palčni monitor s </w:t>
            </w:r>
            <w:proofErr w:type="spellStart"/>
            <w:r w:rsidRPr="00470C2C">
              <w:rPr>
                <w:rFonts w:cstheme="minorHAnsi"/>
                <w:sz w:val="20"/>
                <w:szCs w:val="20"/>
              </w:rPr>
              <w:t>Full</w:t>
            </w:r>
            <w:proofErr w:type="spellEnd"/>
            <w:r w:rsidRPr="00470C2C">
              <w:rPr>
                <w:rFonts w:cstheme="minorHAnsi"/>
                <w:sz w:val="20"/>
                <w:szCs w:val="20"/>
              </w:rPr>
              <w:t xml:space="preserve"> HD ali višjo ločljivostjo</w:t>
            </w:r>
          </w:p>
        </w:tc>
        <w:tc>
          <w:tcPr>
            <w:tcW w:w="1559" w:type="dxa"/>
          </w:tcPr>
          <w:p w14:paraId="206DBAEF" w14:textId="77777777" w:rsidR="005A12D6" w:rsidRPr="006E57B2" w:rsidRDefault="005A12D6" w:rsidP="008E6DAF">
            <w:pPr>
              <w:rPr>
                <w:rFonts w:cstheme="minorHAnsi"/>
                <w:sz w:val="20"/>
                <w:szCs w:val="20"/>
              </w:rPr>
            </w:pPr>
          </w:p>
          <w:p w14:paraId="2CA91F38"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5A12D6" w:rsidRPr="006E57B2" w:rsidRDefault="005A12D6" w:rsidP="008E6DAF">
            <w:pPr>
              <w:rPr>
                <w:rFonts w:cstheme="minorHAnsi"/>
                <w:sz w:val="20"/>
                <w:szCs w:val="20"/>
              </w:rPr>
            </w:pPr>
          </w:p>
        </w:tc>
        <w:tc>
          <w:tcPr>
            <w:tcW w:w="3085" w:type="dxa"/>
          </w:tcPr>
          <w:p w14:paraId="233C2152" w14:textId="77777777" w:rsidR="005A12D6" w:rsidRPr="006E57B2" w:rsidRDefault="005A12D6" w:rsidP="008E6DAF">
            <w:pPr>
              <w:rPr>
                <w:rFonts w:cstheme="minorHAnsi"/>
                <w:sz w:val="20"/>
                <w:szCs w:val="20"/>
              </w:rPr>
            </w:pPr>
          </w:p>
        </w:tc>
      </w:tr>
      <w:tr w:rsidR="005A12D6" w14:paraId="7962590E" w14:textId="77777777" w:rsidTr="00470C2C">
        <w:trPr>
          <w:trHeight w:val="324"/>
        </w:trPr>
        <w:tc>
          <w:tcPr>
            <w:tcW w:w="1047" w:type="dxa"/>
            <w:vMerge/>
            <w:shd w:val="clear" w:color="auto" w:fill="DEEAF6" w:themeFill="accent1" w:themeFillTint="33"/>
            <w:vAlign w:val="center"/>
          </w:tcPr>
          <w:p w14:paraId="1250BBFD"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3F254028" w14:textId="730E9AAC" w:rsidR="005A12D6" w:rsidRDefault="005A12D6" w:rsidP="008E6DAF">
            <w:pPr>
              <w:jc w:val="center"/>
              <w:rPr>
                <w:sz w:val="20"/>
                <w:szCs w:val="20"/>
              </w:rPr>
            </w:pPr>
          </w:p>
        </w:tc>
        <w:tc>
          <w:tcPr>
            <w:tcW w:w="7358" w:type="dxa"/>
          </w:tcPr>
          <w:p w14:paraId="117A2693" w14:textId="0A653F9B" w:rsidR="005A12D6" w:rsidRPr="00B478D5" w:rsidRDefault="005A12D6" w:rsidP="00B478D5">
            <w:pPr>
              <w:pStyle w:val="Odstavekseznama"/>
              <w:widowControl w:val="0"/>
              <w:numPr>
                <w:ilvl w:val="0"/>
                <w:numId w:val="39"/>
              </w:numPr>
              <w:autoSpaceDE w:val="0"/>
              <w:autoSpaceDN w:val="0"/>
              <w:jc w:val="left"/>
              <w:rPr>
                <w:rFonts w:cstheme="minorHAnsi"/>
                <w:sz w:val="20"/>
                <w:szCs w:val="20"/>
              </w:rPr>
            </w:pPr>
            <w:r w:rsidRPr="00B478D5">
              <w:rPr>
                <w:rFonts w:cstheme="minorHAnsi"/>
                <w:sz w:val="20"/>
                <w:szCs w:val="20"/>
              </w:rPr>
              <w:t>Žična tipkovnica in žična miška za računalnik</w:t>
            </w:r>
          </w:p>
        </w:tc>
        <w:tc>
          <w:tcPr>
            <w:tcW w:w="1559" w:type="dxa"/>
          </w:tcPr>
          <w:p w14:paraId="162694CB" w14:textId="77777777" w:rsidR="005A12D6" w:rsidRPr="006E57B2" w:rsidRDefault="005A12D6" w:rsidP="008E6DAF">
            <w:pPr>
              <w:rPr>
                <w:rFonts w:cstheme="minorHAnsi"/>
                <w:sz w:val="20"/>
                <w:szCs w:val="20"/>
              </w:rPr>
            </w:pPr>
          </w:p>
          <w:p w14:paraId="6126FCD8"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FBEE727" w14:textId="77777777" w:rsidR="005A12D6" w:rsidRPr="006E57B2" w:rsidRDefault="005A12D6" w:rsidP="008E6DAF">
            <w:pPr>
              <w:rPr>
                <w:rFonts w:cstheme="minorHAnsi"/>
                <w:sz w:val="20"/>
                <w:szCs w:val="20"/>
              </w:rPr>
            </w:pPr>
          </w:p>
        </w:tc>
        <w:tc>
          <w:tcPr>
            <w:tcW w:w="3085" w:type="dxa"/>
          </w:tcPr>
          <w:p w14:paraId="49B6803C" w14:textId="77777777" w:rsidR="005A12D6" w:rsidRPr="006E57B2" w:rsidRDefault="005A12D6" w:rsidP="008E6DAF">
            <w:pPr>
              <w:rPr>
                <w:rFonts w:cstheme="minorHAnsi"/>
                <w:sz w:val="20"/>
                <w:szCs w:val="20"/>
              </w:rPr>
            </w:pPr>
          </w:p>
        </w:tc>
      </w:tr>
      <w:tr w:rsidR="00470C2C" w14:paraId="3D7A3841" w14:textId="77777777" w:rsidTr="00470C2C">
        <w:trPr>
          <w:trHeight w:val="306"/>
        </w:trPr>
        <w:tc>
          <w:tcPr>
            <w:tcW w:w="1047" w:type="dxa"/>
            <w:shd w:val="clear" w:color="auto" w:fill="DEEAF6" w:themeFill="accent1" w:themeFillTint="33"/>
            <w:vAlign w:val="center"/>
          </w:tcPr>
          <w:p w14:paraId="1F4D49A2" w14:textId="4D518ABB" w:rsidR="00470C2C" w:rsidRDefault="00A8032C" w:rsidP="008E6DAF">
            <w:pPr>
              <w:jc w:val="center"/>
              <w:rPr>
                <w:sz w:val="20"/>
                <w:szCs w:val="20"/>
              </w:rPr>
            </w:pPr>
            <w:r>
              <w:rPr>
                <w:rFonts w:cstheme="minorHAnsi"/>
                <w:b/>
                <w:bCs/>
                <w:sz w:val="20"/>
                <w:szCs w:val="20"/>
                <w:lang w:eastAsia="en-US"/>
              </w:rPr>
              <w:t>2</w:t>
            </w:r>
            <w:r w:rsidR="00B131F4" w:rsidRPr="00DE3A1C">
              <w:rPr>
                <w:rFonts w:cstheme="minorHAnsi"/>
                <w:b/>
                <w:bCs/>
                <w:sz w:val="20"/>
                <w:szCs w:val="20"/>
                <w:lang w:eastAsia="en-US"/>
              </w:rPr>
              <w:t>.</w:t>
            </w:r>
            <w:r w:rsidR="00B131F4">
              <w:rPr>
                <w:rFonts w:cstheme="minorHAnsi"/>
                <w:b/>
                <w:bCs/>
                <w:sz w:val="20"/>
                <w:szCs w:val="20"/>
                <w:lang w:eastAsia="en-US"/>
              </w:rPr>
              <w:t>8</w:t>
            </w:r>
          </w:p>
        </w:tc>
        <w:tc>
          <w:tcPr>
            <w:tcW w:w="838" w:type="dxa"/>
            <w:gridSpan w:val="2"/>
            <w:shd w:val="clear" w:color="auto" w:fill="DEEAF6" w:themeFill="accent1" w:themeFillTint="33"/>
            <w:vAlign w:val="center"/>
          </w:tcPr>
          <w:p w14:paraId="7F958ED9" w14:textId="56FA9268" w:rsidR="00470C2C" w:rsidRDefault="00B131F4" w:rsidP="008E6DAF">
            <w:pPr>
              <w:jc w:val="center"/>
              <w:rPr>
                <w:sz w:val="20"/>
                <w:szCs w:val="20"/>
              </w:rPr>
            </w:pPr>
            <w:r w:rsidRPr="00DE3A1C">
              <w:rPr>
                <w:b/>
                <w:bCs/>
                <w:sz w:val="20"/>
                <w:szCs w:val="20"/>
              </w:rPr>
              <w:t>1</w:t>
            </w:r>
          </w:p>
        </w:tc>
        <w:tc>
          <w:tcPr>
            <w:tcW w:w="7358" w:type="dxa"/>
          </w:tcPr>
          <w:p w14:paraId="27961D82" w14:textId="2704D09A" w:rsidR="00470C2C" w:rsidRPr="006E57B2" w:rsidRDefault="00B131F4" w:rsidP="008E6DAF">
            <w:pPr>
              <w:pStyle w:val="Odstavekseznama"/>
              <w:widowControl w:val="0"/>
              <w:autoSpaceDE w:val="0"/>
              <w:autoSpaceDN w:val="0"/>
              <w:ind w:left="0"/>
              <w:contextualSpacing w:val="0"/>
              <w:jc w:val="left"/>
              <w:rPr>
                <w:rFonts w:cstheme="minorHAnsi"/>
                <w:sz w:val="20"/>
                <w:szCs w:val="20"/>
              </w:rPr>
            </w:pPr>
            <w:r w:rsidRPr="00B131F4">
              <w:rPr>
                <w:rFonts w:cstheme="minorHAnsi"/>
                <w:sz w:val="20"/>
                <w:szCs w:val="20"/>
              </w:rPr>
              <w:t>Programska oprema za upravljanje instrumenta, zajem in obdelavo podatkov.</w:t>
            </w:r>
          </w:p>
        </w:tc>
        <w:tc>
          <w:tcPr>
            <w:tcW w:w="1559" w:type="dxa"/>
          </w:tcPr>
          <w:p w14:paraId="44F6D5AC" w14:textId="77777777" w:rsidR="00470C2C" w:rsidRPr="006E57B2" w:rsidRDefault="00470C2C" w:rsidP="008E6DAF">
            <w:pPr>
              <w:rPr>
                <w:rFonts w:cstheme="minorHAnsi"/>
                <w:sz w:val="20"/>
                <w:szCs w:val="20"/>
              </w:rPr>
            </w:pPr>
          </w:p>
          <w:p w14:paraId="4C701255" w14:textId="77777777" w:rsidR="00470C2C" w:rsidRPr="006E57B2" w:rsidRDefault="00470C2C" w:rsidP="008E6DAF">
            <w:pPr>
              <w:jc w:val="center"/>
              <w:rPr>
                <w:rFonts w:cstheme="minorHAnsi"/>
                <w:sz w:val="20"/>
                <w:szCs w:val="20"/>
              </w:rPr>
            </w:pPr>
            <w:r w:rsidRPr="006E57B2">
              <w:rPr>
                <w:rFonts w:eastAsia="Calibri" w:cstheme="minorHAnsi"/>
                <w:b/>
                <w:sz w:val="20"/>
                <w:szCs w:val="20"/>
              </w:rPr>
              <w:lastRenderedPageBreak/>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470C2C" w:rsidRPr="006E57B2" w:rsidRDefault="00470C2C" w:rsidP="008E6DAF">
            <w:pPr>
              <w:rPr>
                <w:rFonts w:cstheme="minorHAnsi"/>
                <w:sz w:val="20"/>
                <w:szCs w:val="20"/>
              </w:rPr>
            </w:pPr>
          </w:p>
        </w:tc>
        <w:tc>
          <w:tcPr>
            <w:tcW w:w="3085" w:type="dxa"/>
          </w:tcPr>
          <w:p w14:paraId="6F1CC338" w14:textId="77777777" w:rsidR="00470C2C" w:rsidRPr="006E57B2" w:rsidRDefault="00470C2C" w:rsidP="008E6DAF">
            <w:pPr>
              <w:rPr>
                <w:rFonts w:cstheme="minorHAnsi"/>
                <w:sz w:val="20"/>
                <w:szCs w:val="20"/>
              </w:rPr>
            </w:pPr>
          </w:p>
        </w:tc>
      </w:tr>
      <w:tr w:rsidR="00470C2C" w14:paraId="35A937C3" w14:textId="77777777" w:rsidTr="00470C2C">
        <w:trPr>
          <w:trHeight w:val="56"/>
        </w:trPr>
        <w:tc>
          <w:tcPr>
            <w:tcW w:w="1047" w:type="dxa"/>
            <w:shd w:val="clear" w:color="auto" w:fill="DEEAF6" w:themeFill="accent1" w:themeFillTint="33"/>
            <w:vAlign w:val="center"/>
          </w:tcPr>
          <w:p w14:paraId="44E47B64" w14:textId="6AB6BB90" w:rsidR="00470C2C" w:rsidRPr="00B131F4" w:rsidRDefault="00A8032C" w:rsidP="008E6DAF">
            <w:pPr>
              <w:jc w:val="center"/>
              <w:rPr>
                <w:b/>
                <w:bCs/>
                <w:sz w:val="20"/>
                <w:szCs w:val="20"/>
              </w:rPr>
            </w:pPr>
            <w:r>
              <w:rPr>
                <w:b/>
                <w:bCs/>
                <w:sz w:val="20"/>
                <w:szCs w:val="20"/>
              </w:rPr>
              <w:t>2</w:t>
            </w:r>
            <w:r w:rsidR="00B131F4" w:rsidRPr="00B131F4">
              <w:rPr>
                <w:b/>
                <w:bCs/>
                <w:sz w:val="20"/>
                <w:szCs w:val="20"/>
              </w:rPr>
              <w:t>.9</w:t>
            </w:r>
          </w:p>
        </w:tc>
        <w:tc>
          <w:tcPr>
            <w:tcW w:w="838" w:type="dxa"/>
            <w:gridSpan w:val="2"/>
            <w:shd w:val="clear" w:color="auto" w:fill="DEEAF6" w:themeFill="accent1" w:themeFillTint="33"/>
            <w:vAlign w:val="center"/>
          </w:tcPr>
          <w:p w14:paraId="118FEEE8" w14:textId="5F53C147" w:rsidR="00470C2C" w:rsidRPr="00B131F4" w:rsidRDefault="00B131F4" w:rsidP="008E6DAF">
            <w:pPr>
              <w:jc w:val="center"/>
              <w:rPr>
                <w:b/>
                <w:bCs/>
                <w:sz w:val="20"/>
                <w:szCs w:val="20"/>
              </w:rPr>
            </w:pPr>
            <w:r w:rsidRPr="00B131F4">
              <w:rPr>
                <w:b/>
                <w:bCs/>
                <w:sz w:val="20"/>
                <w:szCs w:val="20"/>
              </w:rPr>
              <w:t>1</w:t>
            </w:r>
          </w:p>
        </w:tc>
        <w:tc>
          <w:tcPr>
            <w:tcW w:w="7358" w:type="dxa"/>
          </w:tcPr>
          <w:p w14:paraId="59CCF8D8" w14:textId="1C3142A4" w:rsidR="00470C2C" w:rsidRPr="006E57B2" w:rsidRDefault="00B131F4" w:rsidP="008E6DAF">
            <w:pPr>
              <w:adjustRightInd w:val="0"/>
              <w:rPr>
                <w:rFonts w:cstheme="minorHAnsi"/>
                <w:sz w:val="20"/>
                <w:szCs w:val="20"/>
              </w:rPr>
            </w:pPr>
            <w:r w:rsidRPr="00B131F4">
              <w:rPr>
                <w:rFonts w:cstheme="minorHAnsi"/>
                <w:sz w:val="20"/>
                <w:szCs w:val="20"/>
              </w:rPr>
              <w:t xml:space="preserve">Nadomestna žarnica za  fluorescenčni </w:t>
            </w:r>
            <w:proofErr w:type="spellStart"/>
            <w:r w:rsidRPr="00B131F4">
              <w:rPr>
                <w:rFonts w:cstheme="minorHAnsi"/>
                <w:sz w:val="20"/>
                <w:szCs w:val="20"/>
              </w:rPr>
              <w:t>spektrofotometer</w:t>
            </w:r>
            <w:proofErr w:type="spellEnd"/>
          </w:p>
        </w:tc>
        <w:tc>
          <w:tcPr>
            <w:tcW w:w="1559" w:type="dxa"/>
          </w:tcPr>
          <w:p w14:paraId="27736A03" w14:textId="77777777" w:rsidR="00470C2C" w:rsidRPr="006E57B2" w:rsidRDefault="00470C2C" w:rsidP="008E6DAF">
            <w:pPr>
              <w:rPr>
                <w:rFonts w:cstheme="minorHAnsi"/>
                <w:sz w:val="20"/>
                <w:szCs w:val="20"/>
              </w:rPr>
            </w:pPr>
          </w:p>
          <w:p w14:paraId="11B6AC04"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470C2C" w:rsidRPr="00B131F4" w:rsidRDefault="00470C2C" w:rsidP="008E6DAF">
            <w:pPr>
              <w:rPr>
                <w:rFonts w:cstheme="minorHAnsi"/>
                <w:b/>
                <w:bCs/>
                <w:sz w:val="20"/>
                <w:szCs w:val="20"/>
              </w:rPr>
            </w:pPr>
          </w:p>
        </w:tc>
        <w:tc>
          <w:tcPr>
            <w:tcW w:w="3085" w:type="dxa"/>
          </w:tcPr>
          <w:p w14:paraId="0287FAB2" w14:textId="77777777" w:rsidR="00470C2C" w:rsidRPr="006E57B2" w:rsidRDefault="00470C2C" w:rsidP="008E6DAF">
            <w:pPr>
              <w:rPr>
                <w:rFonts w:cstheme="minorHAnsi"/>
                <w:sz w:val="20"/>
                <w:szCs w:val="20"/>
              </w:rPr>
            </w:pPr>
          </w:p>
        </w:tc>
      </w:tr>
      <w:tr w:rsidR="00470C2C" w14:paraId="4B9D7FD1" w14:textId="77777777" w:rsidTr="00470C2C">
        <w:trPr>
          <w:trHeight w:val="442"/>
        </w:trPr>
        <w:tc>
          <w:tcPr>
            <w:tcW w:w="1047" w:type="dxa"/>
            <w:shd w:val="clear" w:color="auto" w:fill="DEEAF6" w:themeFill="accent1" w:themeFillTint="33"/>
            <w:vAlign w:val="center"/>
          </w:tcPr>
          <w:p w14:paraId="6CC3F4D6" w14:textId="4AA12522" w:rsidR="00470C2C" w:rsidRPr="00B131F4" w:rsidRDefault="00A8032C" w:rsidP="008E6DAF">
            <w:pPr>
              <w:jc w:val="center"/>
              <w:rPr>
                <w:b/>
                <w:bCs/>
                <w:sz w:val="20"/>
                <w:szCs w:val="20"/>
              </w:rPr>
            </w:pPr>
            <w:r>
              <w:rPr>
                <w:b/>
                <w:bCs/>
                <w:sz w:val="20"/>
                <w:szCs w:val="20"/>
              </w:rPr>
              <w:t>2</w:t>
            </w:r>
            <w:r w:rsidR="00B131F4" w:rsidRPr="00B131F4">
              <w:rPr>
                <w:b/>
                <w:bCs/>
                <w:sz w:val="20"/>
                <w:szCs w:val="20"/>
              </w:rPr>
              <w:t>.10</w:t>
            </w:r>
          </w:p>
        </w:tc>
        <w:tc>
          <w:tcPr>
            <w:tcW w:w="838" w:type="dxa"/>
            <w:gridSpan w:val="2"/>
            <w:shd w:val="clear" w:color="auto" w:fill="DEEAF6" w:themeFill="accent1" w:themeFillTint="33"/>
            <w:vAlign w:val="center"/>
          </w:tcPr>
          <w:p w14:paraId="615651A0" w14:textId="3D5A3AAF" w:rsidR="00470C2C" w:rsidRPr="00B131F4" w:rsidRDefault="00B131F4" w:rsidP="008E6DAF">
            <w:pPr>
              <w:jc w:val="center"/>
              <w:rPr>
                <w:b/>
                <w:bCs/>
                <w:sz w:val="20"/>
                <w:szCs w:val="20"/>
              </w:rPr>
            </w:pPr>
            <w:r w:rsidRPr="00B131F4">
              <w:rPr>
                <w:b/>
                <w:bCs/>
                <w:sz w:val="20"/>
                <w:szCs w:val="20"/>
              </w:rPr>
              <w:t>1</w:t>
            </w:r>
          </w:p>
        </w:tc>
        <w:tc>
          <w:tcPr>
            <w:tcW w:w="7358" w:type="dxa"/>
          </w:tcPr>
          <w:p w14:paraId="47866142" w14:textId="190EE56C" w:rsidR="00470C2C" w:rsidRDefault="00B131F4" w:rsidP="008E6DAF">
            <w:pPr>
              <w:adjustRightInd w:val="0"/>
              <w:rPr>
                <w:rFonts w:cstheme="minorHAnsi"/>
                <w:sz w:val="20"/>
                <w:szCs w:val="20"/>
              </w:rPr>
            </w:pPr>
            <w:r w:rsidRPr="00B131F4">
              <w:rPr>
                <w:rFonts w:cstheme="minorHAnsi"/>
                <w:sz w:val="20"/>
                <w:szCs w:val="20"/>
              </w:rPr>
              <w:t>Dobava, inštalacija in zagon opreme v prostoru naročnika D2-203, UM FKKT</w:t>
            </w:r>
          </w:p>
        </w:tc>
        <w:tc>
          <w:tcPr>
            <w:tcW w:w="1559" w:type="dxa"/>
          </w:tcPr>
          <w:p w14:paraId="5BBE8949" w14:textId="77777777" w:rsidR="00470C2C" w:rsidRPr="006E57B2" w:rsidRDefault="00470C2C" w:rsidP="008E6DAF">
            <w:pPr>
              <w:rPr>
                <w:rFonts w:cstheme="minorHAnsi"/>
                <w:sz w:val="20"/>
                <w:szCs w:val="20"/>
              </w:rPr>
            </w:pPr>
          </w:p>
          <w:p w14:paraId="37A5A8AF"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470C2C" w:rsidRPr="006E57B2" w:rsidRDefault="00470C2C" w:rsidP="008E6DAF">
            <w:pPr>
              <w:rPr>
                <w:rFonts w:cstheme="minorHAnsi"/>
                <w:sz w:val="20"/>
                <w:szCs w:val="20"/>
              </w:rPr>
            </w:pPr>
          </w:p>
        </w:tc>
        <w:tc>
          <w:tcPr>
            <w:tcW w:w="3085" w:type="dxa"/>
          </w:tcPr>
          <w:p w14:paraId="100930B0" w14:textId="77777777" w:rsidR="00470C2C" w:rsidRPr="006E57B2" w:rsidRDefault="00470C2C" w:rsidP="008E6DAF">
            <w:pPr>
              <w:rPr>
                <w:rFonts w:cstheme="minorHAnsi"/>
                <w:sz w:val="20"/>
                <w:szCs w:val="20"/>
              </w:rPr>
            </w:pPr>
          </w:p>
        </w:tc>
      </w:tr>
      <w:tr w:rsidR="00470C2C" w14:paraId="0F53C4D2" w14:textId="77777777" w:rsidTr="00470C2C">
        <w:trPr>
          <w:trHeight w:val="56"/>
        </w:trPr>
        <w:tc>
          <w:tcPr>
            <w:tcW w:w="1047" w:type="dxa"/>
            <w:shd w:val="clear" w:color="auto" w:fill="DEEAF6" w:themeFill="accent1" w:themeFillTint="33"/>
            <w:vAlign w:val="center"/>
          </w:tcPr>
          <w:p w14:paraId="50EB8F2A" w14:textId="4411BADB" w:rsidR="00470C2C" w:rsidRPr="00B131F4" w:rsidRDefault="00A8032C" w:rsidP="008E6DAF">
            <w:pPr>
              <w:jc w:val="center"/>
              <w:rPr>
                <w:b/>
                <w:bCs/>
                <w:sz w:val="20"/>
                <w:szCs w:val="20"/>
              </w:rPr>
            </w:pPr>
            <w:r>
              <w:rPr>
                <w:b/>
                <w:bCs/>
                <w:sz w:val="20"/>
                <w:szCs w:val="20"/>
              </w:rPr>
              <w:t>2</w:t>
            </w:r>
            <w:r w:rsidR="00B131F4" w:rsidRPr="00B131F4">
              <w:rPr>
                <w:b/>
                <w:bCs/>
                <w:sz w:val="20"/>
                <w:szCs w:val="20"/>
              </w:rPr>
              <w:t>.11</w:t>
            </w:r>
          </w:p>
        </w:tc>
        <w:tc>
          <w:tcPr>
            <w:tcW w:w="838" w:type="dxa"/>
            <w:gridSpan w:val="2"/>
            <w:shd w:val="clear" w:color="auto" w:fill="DEEAF6" w:themeFill="accent1" w:themeFillTint="33"/>
            <w:vAlign w:val="center"/>
          </w:tcPr>
          <w:p w14:paraId="0DF75DF5" w14:textId="498A2B08" w:rsidR="00470C2C" w:rsidRPr="00B131F4" w:rsidRDefault="00B131F4" w:rsidP="008E6DAF">
            <w:pPr>
              <w:jc w:val="center"/>
              <w:rPr>
                <w:b/>
                <w:bCs/>
                <w:sz w:val="20"/>
                <w:szCs w:val="20"/>
              </w:rPr>
            </w:pPr>
            <w:r w:rsidRPr="00B131F4">
              <w:rPr>
                <w:b/>
                <w:bCs/>
                <w:sz w:val="20"/>
                <w:szCs w:val="20"/>
              </w:rPr>
              <w:t>1</w:t>
            </w:r>
          </w:p>
        </w:tc>
        <w:tc>
          <w:tcPr>
            <w:tcW w:w="7358" w:type="dxa"/>
          </w:tcPr>
          <w:p w14:paraId="65DC3952" w14:textId="474EAE87" w:rsidR="00470C2C" w:rsidRDefault="00B131F4" w:rsidP="008E6DAF">
            <w:pPr>
              <w:adjustRightInd w:val="0"/>
              <w:rPr>
                <w:rFonts w:cstheme="minorHAnsi"/>
                <w:sz w:val="20"/>
                <w:szCs w:val="20"/>
              </w:rPr>
            </w:pPr>
            <w:r w:rsidRPr="00B131F4">
              <w:rPr>
                <w:rFonts w:cstheme="minorHAnsi"/>
                <w:sz w:val="20"/>
                <w:szCs w:val="20"/>
              </w:rPr>
              <w:t>Izobraževanje za vsaj pet (5) uporabnikov v trajanju 2 (dveh) delovnih dni po 8 ur na lokaciji inštalacije opreme</w:t>
            </w:r>
          </w:p>
        </w:tc>
        <w:tc>
          <w:tcPr>
            <w:tcW w:w="1559" w:type="dxa"/>
          </w:tcPr>
          <w:p w14:paraId="69452261" w14:textId="77777777" w:rsidR="00470C2C" w:rsidRPr="006E57B2" w:rsidRDefault="00470C2C" w:rsidP="008E6DAF">
            <w:pPr>
              <w:rPr>
                <w:rFonts w:cstheme="minorHAnsi"/>
                <w:sz w:val="20"/>
                <w:szCs w:val="20"/>
              </w:rPr>
            </w:pPr>
          </w:p>
          <w:p w14:paraId="1C44D728"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470C2C" w:rsidRPr="006E57B2" w:rsidRDefault="00470C2C" w:rsidP="008E6DAF">
            <w:pPr>
              <w:rPr>
                <w:rFonts w:cstheme="minorHAnsi"/>
                <w:sz w:val="20"/>
                <w:szCs w:val="20"/>
              </w:rPr>
            </w:pPr>
          </w:p>
        </w:tc>
        <w:tc>
          <w:tcPr>
            <w:tcW w:w="3085" w:type="dxa"/>
          </w:tcPr>
          <w:p w14:paraId="4AF40AEB" w14:textId="77777777" w:rsidR="00470C2C" w:rsidRPr="006E57B2" w:rsidRDefault="00470C2C" w:rsidP="008E6DAF">
            <w:pPr>
              <w:rPr>
                <w:rFonts w:cstheme="minorHAnsi"/>
                <w:sz w:val="20"/>
                <w:szCs w:val="20"/>
              </w:rPr>
            </w:pPr>
          </w:p>
        </w:tc>
      </w:tr>
      <w:tr w:rsidR="00470C2C" w14:paraId="50B62C49" w14:textId="77777777" w:rsidTr="00470C2C">
        <w:trPr>
          <w:trHeight w:val="56"/>
        </w:trPr>
        <w:tc>
          <w:tcPr>
            <w:tcW w:w="1047" w:type="dxa"/>
            <w:shd w:val="clear" w:color="auto" w:fill="DEEAF6" w:themeFill="accent1" w:themeFillTint="33"/>
            <w:vAlign w:val="center"/>
          </w:tcPr>
          <w:p w14:paraId="15AA0CB2" w14:textId="0FC28A32" w:rsidR="00470C2C" w:rsidRPr="00B131F4" w:rsidRDefault="00A8032C" w:rsidP="008E6DAF">
            <w:pPr>
              <w:jc w:val="center"/>
              <w:rPr>
                <w:b/>
                <w:bCs/>
                <w:sz w:val="20"/>
                <w:szCs w:val="20"/>
              </w:rPr>
            </w:pPr>
            <w:r>
              <w:rPr>
                <w:b/>
                <w:bCs/>
                <w:sz w:val="20"/>
                <w:szCs w:val="20"/>
              </w:rPr>
              <w:t>2</w:t>
            </w:r>
            <w:r w:rsidR="00B131F4" w:rsidRPr="00B131F4">
              <w:rPr>
                <w:b/>
                <w:bCs/>
                <w:sz w:val="20"/>
                <w:szCs w:val="20"/>
              </w:rPr>
              <w:t>.12</w:t>
            </w:r>
          </w:p>
        </w:tc>
        <w:tc>
          <w:tcPr>
            <w:tcW w:w="838" w:type="dxa"/>
            <w:gridSpan w:val="2"/>
            <w:shd w:val="clear" w:color="auto" w:fill="DEEAF6" w:themeFill="accent1" w:themeFillTint="33"/>
            <w:vAlign w:val="center"/>
          </w:tcPr>
          <w:p w14:paraId="5B5E633D" w14:textId="54A1BB7B" w:rsidR="00470C2C" w:rsidRPr="00B131F4" w:rsidRDefault="00B131F4" w:rsidP="008E6DAF">
            <w:pPr>
              <w:jc w:val="center"/>
              <w:rPr>
                <w:b/>
                <w:bCs/>
                <w:sz w:val="20"/>
                <w:szCs w:val="20"/>
              </w:rPr>
            </w:pPr>
            <w:r w:rsidRPr="00B131F4">
              <w:rPr>
                <w:b/>
                <w:bCs/>
                <w:sz w:val="20"/>
                <w:szCs w:val="20"/>
              </w:rPr>
              <w:t>1</w:t>
            </w:r>
          </w:p>
        </w:tc>
        <w:tc>
          <w:tcPr>
            <w:tcW w:w="7358" w:type="dxa"/>
          </w:tcPr>
          <w:p w14:paraId="4F11F1ED" w14:textId="15B65750" w:rsidR="00470C2C" w:rsidRDefault="00B131F4" w:rsidP="008E6DAF">
            <w:pPr>
              <w:adjustRightInd w:val="0"/>
              <w:rPr>
                <w:rFonts w:cstheme="minorHAnsi"/>
                <w:sz w:val="20"/>
                <w:szCs w:val="20"/>
              </w:rPr>
            </w:pPr>
            <w:r w:rsidRPr="00B131F4">
              <w:rPr>
                <w:rFonts w:cstheme="minorHAnsi"/>
                <w:sz w:val="20"/>
                <w:szCs w:val="20"/>
              </w:rPr>
              <w:t>Garancija najmanj dve leti  od podpisa prevzemnega zapisnika</w:t>
            </w:r>
          </w:p>
        </w:tc>
        <w:tc>
          <w:tcPr>
            <w:tcW w:w="1559" w:type="dxa"/>
          </w:tcPr>
          <w:p w14:paraId="17FECCEF" w14:textId="77777777" w:rsidR="00470C2C" w:rsidRPr="006E57B2" w:rsidRDefault="00470C2C" w:rsidP="008E6DAF">
            <w:pPr>
              <w:rPr>
                <w:rFonts w:cstheme="minorHAnsi"/>
                <w:sz w:val="20"/>
                <w:szCs w:val="20"/>
              </w:rPr>
            </w:pPr>
          </w:p>
          <w:p w14:paraId="2508B788"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E7AF7F9" w14:textId="77777777" w:rsidR="00470C2C" w:rsidRPr="006E57B2" w:rsidRDefault="00470C2C" w:rsidP="008E6DAF">
            <w:pPr>
              <w:rPr>
                <w:rFonts w:cstheme="minorHAnsi"/>
                <w:sz w:val="20"/>
                <w:szCs w:val="20"/>
              </w:rPr>
            </w:pPr>
          </w:p>
        </w:tc>
        <w:tc>
          <w:tcPr>
            <w:tcW w:w="3085" w:type="dxa"/>
          </w:tcPr>
          <w:p w14:paraId="4E87F45B" w14:textId="77777777" w:rsidR="00470C2C" w:rsidRPr="006E57B2" w:rsidRDefault="00470C2C" w:rsidP="008E6DAF">
            <w:pPr>
              <w:rPr>
                <w:rFonts w:cstheme="minorHAnsi"/>
                <w:sz w:val="20"/>
                <w:szCs w:val="20"/>
              </w:rPr>
            </w:pPr>
          </w:p>
        </w:tc>
      </w:tr>
      <w:tr w:rsidR="008E6DAF" w:rsidRPr="00D21A74" w14:paraId="4CE47A33" w14:textId="77777777" w:rsidTr="00A612AA">
        <w:trPr>
          <w:trHeight w:val="732"/>
        </w:trPr>
        <w:tc>
          <w:tcPr>
            <w:tcW w:w="13887" w:type="dxa"/>
            <w:gridSpan w:val="6"/>
            <w:shd w:val="clear" w:color="auto" w:fill="C5E0B3" w:themeFill="accent6" w:themeFillTint="66"/>
            <w:vAlign w:val="center"/>
          </w:tcPr>
          <w:p w14:paraId="6C63D4B8" w14:textId="48EFC982" w:rsidR="008E6DAF" w:rsidRPr="00D21A74" w:rsidRDefault="008E6DAF" w:rsidP="008E6DAF">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Pr>
                <w:b/>
                <w:lang w:val="af-ZA"/>
              </w:rPr>
              <w:t xml:space="preserve">, </w:t>
            </w:r>
            <w:r w:rsidRPr="001639E2">
              <w:rPr>
                <w:b/>
                <w:lang w:val="af-ZA"/>
              </w:rPr>
              <w:t>64/19</w:t>
            </w:r>
            <w:r>
              <w:rPr>
                <w:b/>
                <w:lang w:val="af-ZA"/>
              </w:rPr>
              <w:t xml:space="preserve"> in </w:t>
            </w:r>
            <w:r w:rsidRPr="00E77C3B">
              <w:rPr>
                <w:b/>
                <w:lang w:val="af-ZA"/>
              </w:rPr>
              <w:t>121/21)</w:t>
            </w:r>
            <w:r>
              <w:rPr>
                <w:b/>
                <w:lang w:val="af-ZA"/>
              </w:rPr>
              <w:t xml:space="preserve"> za postavko </w:t>
            </w:r>
            <w:r w:rsidR="00A8032C">
              <w:rPr>
                <w:b/>
                <w:lang w:val="af-ZA"/>
              </w:rPr>
              <w:t>2</w:t>
            </w:r>
            <w:r w:rsidRPr="00D367CE">
              <w:rPr>
                <w:b/>
                <w:u w:val="single"/>
                <w:lang w:val="af-ZA"/>
              </w:rPr>
              <w:t>.</w:t>
            </w:r>
            <w:r w:rsidR="00A8032C">
              <w:rPr>
                <w:b/>
                <w:u w:val="single"/>
                <w:lang w:val="af-ZA"/>
              </w:rPr>
              <w:t>7</w:t>
            </w:r>
            <w:r w:rsidRPr="00D367CE">
              <w:rPr>
                <w:b/>
                <w:lang w:val="af-ZA"/>
              </w:rPr>
              <w:t xml:space="preserve">. </w:t>
            </w:r>
            <w:r w:rsidR="00A8032C" w:rsidRPr="00A8032C">
              <w:rPr>
                <w:b/>
                <w:lang w:val="af-ZA"/>
              </w:rPr>
              <w:t>Osebni računalnik: osebni računalnik in zaslon oziroma monitor</w:t>
            </w:r>
          </w:p>
        </w:tc>
      </w:tr>
      <w:tr w:rsidR="008E6DAF"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8E6DAF" w:rsidRDefault="008E6DAF" w:rsidP="008E6DAF">
            <w:pPr>
              <w:rPr>
                <w:b/>
                <w:lang w:val="af-ZA"/>
              </w:rPr>
            </w:pPr>
          </w:p>
        </w:tc>
        <w:tc>
          <w:tcPr>
            <w:tcW w:w="3085" w:type="dxa"/>
            <w:shd w:val="clear" w:color="auto" w:fill="C5E0B3" w:themeFill="accent6" w:themeFillTint="66"/>
            <w:vAlign w:val="center"/>
          </w:tcPr>
          <w:p w14:paraId="488D69B5" w14:textId="0CEB3B73" w:rsidR="008E6DAF" w:rsidRDefault="008E6DAF" w:rsidP="008E6DAF">
            <w:pPr>
              <w:rPr>
                <w:b/>
                <w:lang w:val="af-ZA"/>
              </w:rPr>
            </w:pPr>
            <w:r>
              <w:rPr>
                <w:b/>
                <w:lang w:val="af-ZA"/>
              </w:rPr>
              <w:t>DOKAZILO</w:t>
            </w:r>
            <w:r>
              <w:rPr>
                <w:rStyle w:val="Sprotnaopomba-sklic"/>
                <w:b/>
                <w:lang w:val="af-ZA"/>
              </w:rPr>
              <w:footnoteReference w:id="5"/>
            </w:r>
          </w:p>
        </w:tc>
      </w:tr>
      <w:tr w:rsidR="008E6DAF" w:rsidRPr="00D21A74" w14:paraId="262C9B89" w14:textId="77777777" w:rsidTr="00E9654F">
        <w:trPr>
          <w:trHeight w:val="732"/>
        </w:trPr>
        <w:tc>
          <w:tcPr>
            <w:tcW w:w="1163" w:type="dxa"/>
            <w:gridSpan w:val="2"/>
            <w:shd w:val="clear" w:color="auto" w:fill="E2EFD9" w:themeFill="accent6" w:themeFillTint="33"/>
          </w:tcPr>
          <w:p w14:paraId="53DFD4FF" w14:textId="319766EA" w:rsidR="008E6DAF" w:rsidRDefault="008E6DAF" w:rsidP="008E6DAF">
            <w:pPr>
              <w:rPr>
                <w:b/>
                <w:lang w:val="af-ZA"/>
              </w:rPr>
            </w:pPr>
            <w:r>
              <w:rPr>
                <w:rFonts w:cstheme="minorHAnsi"/>
                <w:b/>
                <w:bCs/>
                <w:szCs w:val="20"/>
                <w:lang w:val="af-ZA"/>
              </w:rPr>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6D6DAF72" w:rsidR="008E6DAF" w:rsidRPr="00A8032C" w:rsidRDefault="008E6DAF" w:rsidP="008E6DAF">
            <w:pPr>
              <w:pStyle w:val="Odstavekseznama"/>
              <w:numPr>
                <w:ilvl w:val="0"/>
                <w:numId w:val="33"/>
              </w:numPr>
              <w:rPr>
                <w:rFonts w:cstheme="minorHAnsi"/>
                <w:sz w:val="20"/>
                <w:szCs w:val="20"/>
                <w:lang w:val="af-ZA"/>
              </w:rPr>
            </w:pPr>
            <w:r w:rsidRPr="00A8032C">
              <w:rPr>
                <w:rFonts w:cstheme="minorHAnsi"/>
                <w:sz w:val="20"/>
                <w:szCs w:val="20"/>
                <w:lang w:val="af-ZA"/>
              </w:rPr>
              <w:t>Računalnik izpolnjuje najnovejše standarde Energy Star za energijsko učinkovitost, veljavne na dan objave obvestila o javnem naročilu ali na dan povabila k oddaji ponudbe, ali enakovredne standarde.</w:t>
            </w:r>
            <w:r w:rsidR="00A8032C" w:rsidRPr="00A8032C">
              <w:rPr>
                <w:sz w:val="20"/>
                <w:szCs w:val="20"/>
              </w:rPr>
              <w:t xml:space="preserve"> </w:t>
            </w:r>
            <w:r w:rsidR="00A8032C" w:rsidRPr="00A8032C">
              <w:rPr>
                <w:rFonts w:cstheme="minorHAnsi"/>
                <w:sz w:val="20"/>
                <w:szCs w:val="20"/>
                <w:lang w:val="af-ZA"/>
              </w:rPr>
              <w:t>Osebni računalnik je uvrščen v najvišji energijski razred, ki je dostopen na trgu.</w:t>
            </w:r>
          </w:p>
          <w:p w14:paraId="4CFB2B07" w14:textId="77777777" w:rsidR="008E6DAF" w:rsidRPr="00A8032C" w:rsidRDefault="008E6DAF" w:rsidP="008E6DAF">
            <w:pPr>
              <w:rPr>
                <w:b/>
                <w:sz w:val="20"/>
                <w:szCs w:val="20"/>
                <w:lang w:val="af-ZA"/>
              </w:rPr>
            </w:pPr>
          </w:p>
        </w:tc>
        <w:tc>
          <w:tcPr>
            <w:tcW w:w="1559" w:type="dxa"/>
            <w:shd w:val="clear" w:color="auto" w:fill="E2EFD9" w:themeFill="accent6" w:themeFillTint="33"/>
          </w:tcPr>
          <w:p w14:paraId="1E6C112C" w14:textId="77777777" w:rsidR="008E6DAF" w:rsidRDefault="008E6DAF" w:rsidP="008E6DAF">
            <w:pPr>
              <w:jc w:val="center"/>
              <w:rPr>
                <w:rFonts w:eastAsia="Calibri" w:cstheme="minorHAnsi"/>
                <w:b/>
                <w:sz w:val="20"/>
                <w:szCs w:val="20"/>
              </w:rPr>
            </w:pPr>
          </w:p>
          <w:p w14:paraId="7BFBE5B8" w14:textId="77777777" w:rsidR="00A8032C" w:rsidRDefault="00A8032C" w:rsidP="008E6DAF">
            <w:pPr>
              <w:jc w:val="center"/>
              <w:rPr>
                <w:rFonts w:eastAsia="Calibri" w:cstheme="minorHAnsi"/>
                <w:b/>
                <w:sz w:val="20"/>
                <w:szCs w:val="20"/>
              </w:rPr>
            </w:pPr>
          </w:p>
          <w:p w14:paraId="10606DB2" w14:textId="770AFF95" w:rsidR="008E6DAF" w:rsidRPr="006E57B2" w:rsidRDefault="008E6DAF"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8E6DAF" w:rsidRDefault="008E6DAF" w:rsidP="008E6DAF">
            <w:pPr>
              <w:rPr>
                <w:b/>
                <w:lang w:val="af-ZA"/>
              </w:rPr>
            </w:pPr>
          </w:p>
        </w:tc>
        <w:tc>
          <w:tcPr>
            <w:tcW w:w="3085" w:type="dxa"/>
            <w:shd w:val="clear" w:color="auto" w:fill="E2EFD9" w:themeFill="accent6" w:themeFillTint="33"/>
          </w:tcPr>
          <w:p w14:paraId="5637650E" w14:textId="0C0FC406" w:rsidR="008E6DAF" w:rsidRDefault="008E6DAF" w:rsidP="008E6DAF">
            <w:pPr>
              <w:rPr>
                <w:b/>
                <w:lang w:val="af-ZA"/>
              </w:rPr>
            </w:pPr>
          </w:p>
        </w:tc>
      </w:tr>
      <w:tr w:rsidR="008E6DAF" w:rsidRPr="00D21A74" w14:paraId="06BC6318" w14:textId="77777777" w:rsidTr="00E9654F">
        <w:trPr>
          <w:trHeight w:val="732"/>
        </w:trPr>
        <w:tc>
          <w:tcPr>
            <w:tcW w:w="1163" w:type="dxa"/>
            <w:gridSpan w:val="2"/>
            <w:shd w:val="clear" w:color="auto" w:fill="E2EFD9" w:themeFill="accent6" w:themeFillTint="33"/>
          </w:tcPr>
          <w:p w14:paraId="2279730E" w14:textId="0EA9B0F1" w:rsidR="008E6DAF" w:rsidRDefault="008E6DAF" w:rsidP="008E6DAF">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74325A12" w:rsidR="008E6DAF" w:rsidRPr="00A8032C" w:rsidRDefault="008E6DAF" w:rsidP="00296D18">
            <w:pPr>
              <w:pStyle w:val="Odstavekseznama"/>
              <w:numPr>
                <w:ilvl w:val="0"/>
                <w:numId w:val="33"/>
              </w:numPr>
              <w:rPr>
                <w:rFonts w:cstheme="minorHAnsi"/>
                <w:sz w:val="20"/>
                <w:szCs w:val="20"/>
                <w:lang w:val="af-ZA"/>
              </w:rPr>
            </w:pPr>
            <w:r w:rsidRPr="00A8032C">
              <w:rPr>
                <w:rFonts w:cstheme="minorHAnsi"/>
                <w:sz w:val="20"/>
                <w:szCs w:val="20"/>
                <w:lang w:val="af-ZA"/>
              </w:rPr>
              <w:t>Računalnik je zasnovan tako, da sta trdi disk in pomnilnik zlahka dostopna z uporabo univerzalnega razpoložljivega orodja (tj. z izvijačem, lopatico, kleščami ali pinceto) in zamenljiva.</w:t>
            </w:r>
          </w:p>
          <w:p w14:paraId="283F95A9" w14:textId="77777777" w:rsidR="008E6DAF" w:rsidRPr="00A8032C" w:rsidRDefault="008E6DAF" w:rsidP="008E6DAF">
            <w:pPr>
              <w:rPr>
                <w:b/>
                <w:sz w:val="20"/>
                <w:szCs w:val="20"/>
                <w:lang w:val="af-ZA"/>
              </w:rPr>
            </w:pPr>
          </w:p>
        </w:tc>
        <w:tc>
          <w:tcPr>
            <w:tcW w:w="1559" w:type="dxa"/>
            <w:shd w:val="clear" w:color="auto" w:fill="E2EFD9" w:themeFill="accent6" w:themeFillTint="33"/>
          </w:tcPr>
          <w:p w14:paraId="15B6F299" w14:textId="77777777" w:rsidR="008E6DAF" w:rsidRDefault="008E6DAF" w:rsidP="008E6DAF">
            <w:pPr>
              <w:jc w:val="center"/>
              <w:rPr>
                <w:rFonts w:eastAsia="Calibri" w:cstheme="minorHAnsi"/>
                <w:b/>
                <w:sz w:val="20"/>
                <w:szCs w:val="20"/>
              </w:rPr>
            </w:pPr>
          </w:p>
          <w:p w14:paraId="6F288E1B" w14:textId="77777777" w:rsidR="008E6DAF" w:rsidRDefault="008E6DAF" w:rsidP="008E6DAF">
            <w:pPr>
              <w:jc w:val="center"/>
              <w:rPr>
                <w:rFonts w:eastAsia="Calibri" w:cstheme="minorHAnsi"/>
                <w:b/>
                <w:sz w:val="20"/>
                <w:szCs w:val="20"/>
              </w:rPr>
            </w:pPr>
          </w:p>
          <w:p w14:paraId="1704AF07" w14:textId="26859EC4" w:rsidR="008E6DAF" w:rsidRPr="006E57B2" w:rsidRDefault="008E6DAF"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8E6DAF" w:rsidRDefault="008E6DAF" w:rsidP="008E6DAF">
            <w:pPr>
              <w:rPr>
                <w:b/>
                <w:lang w:val="af-ZA"/>
              </w:rPr>
            </w:pPr>
          </w:p>
        </w:tc>
        <w:tc>
          <w:tcPr>
            <w:tcW w:w="3085" w:type="dxa"/>
            <w:shd w:val="clear" w:color="auto" w:fill="E2EFD9" w:themeFill="accent6" w:themeFillTint="33"/>
          </w:tcPr>
          <w:p w14:paraId="57D44DE0" w14:textId="77777777" w:rsidR="008E6DAF" w:rsidRDefault="008E6DAF" w:rsidP="008E6DAF">
            <w:pPr>
              <w:rPr>
                <w:b/>
                <w:lang w:val="af-ZA"/>
              </w:rPr>
            </w:pPr>
          </w:p>
        </w:tc>
      </w:tr>
      <w:tr w:rsidR="008E6DAF" w:rsidRPr="00D21A74" w14:paraId="7057F066" w14:textId="77777777" w:rsidTr="00E9654F">
        <w:trPr>
          <w:trHeight w:val="732"/>
        </w:trPr>
        <w:tc>
          <w:tcPr>
            <w:tcW w:w="1163" w:type="dxa"/>
            <w:gridSpan w:val="2"/>
            <w:shd w:val="clear" w:color="auto" w:fill="E2EFD9" w:themeFill="accent6" w:themeFillTint="33"/>
          </w:tcPr>
          <w:p w14:paraId="49C13453" w14:textId="530AAEED" w:rsidR="008E6DAF" w:rsidRDefault="008E6DAF" w:rsidP="008E6DAF">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66D11D08" w:rsidR="008E6DAF" w:rsidRPr="00A8032C" w:rsidRDefault="008E6DAF" w:rsidP="00296D18">
            <w:pPr>
              <w:pStyle w:val="Odstavekseznama"/>
              <w:numPr>
                <w:ilvl w:val="0"/>
                <w:numId w:val="33"/>
              </w:numPr>
              <w:rPr>
                <w:rFonts w:cstheme="minorHAnsi"/>
                <w:sz w:val="20"/>
                <w:szCs w:val="20"/>
                <w:lang w:val="af-ZA"/>
              </w:rPr>
            </w:pPr>
            <w:r w:rsidRPr="00A8032C">
              <w:rPr>
                <w:rFonts w:cstheme="minorHAnsi"/>
                <w:sz w:val="20"/>
                <w:szCs w:val="20"/>
                <w:lang w:val="af-ZA"/>
              </w:rPr>
              <w:t xml:space="preserve">Glasnost </w:t>
            </w:r>
            <w:r w:rsidR="00A8032C">
              <w:rPr>
                <w:rFonts w:cstheme="minorHAnsi"/>
                <w:sz w:val="20"/>
                <w:szCs w:val="20"/>
                <w:lang w:val="af-ZA"/>
              </w:rPr>
              <w:t xml:space="preserve">osebnega </w:t>
            </w:r>
            <w:r w:rsidRPr="00A8032C">
              <w:rPr>
                <w:rFonts w:cstheme="minorHAnsi"/>
                <w:sz w:val="20"/>
                <w:szCs w:val="20"/>
                <w:lang w:val="af-ZA"/>
              </w:rPr>
              <w:t>računalnika mora biti izmerjena v skladu s standardom SIST EN ISO 7779 in v času zapisovanja na trdi disk ne sme presegati 26 dB. Podatek mora biti označen z oznako LpAm v dB.</w:t>
            </w:r>
          </w:p>
          <w:p w14:paraId="14013F4E" w14:textId="2E522E74" w:rsidR="008E6DAF" w:rsidRPr="00A8032C" w:rsidRDefault="008E6DAF" w:rsidP="008E6DAF">
            <w:pPr>
              <w:rPr>
                <w:sz w:val="20"/>
                <w:szCs w:val="20"/>
                <w:lang w:val="af-ZA"/>
              </w:rPr>
            </w:pPr>
          </w:p>
        </w:tc>
        <w:tc>
          <w:tcPr>
            <w:tcW w:w="1559" w:type="dxa"/>
            <w:shd w:val="clear" w:color="auto" w:fill="E2EFD9" w:themeFill="accent6" w:themeFillTint="33"/>
          </w:tcPr>
          <w:p w14:paraId="20301039" w14:textId="77777777" w:rsidR="008E6DAF" w:rsidRDefault="008E6DAF" w:rsidP="008E6DAF">
            <w:pPr>
              <w:rPr>
                <w:b/>
                <w:lang w:val="af-ZA"/>
              </w:rPr>
            </w:pPr>
          </w:p>
          <w:p w14:paraId="4D5D894A" w14:textId="77777777" w:rsidR="008E6DAF" w:rsidRDefault="008E6DAF" w:rsidP="008E6DAF">
            <w:pPr>
              <w:rPr>
                <w:b/>
                <w:lang w:val="af-ZA"/>
              </w:rPr>
            </w:pPr>
          </w:p>
          <w:p w14:paraId="1868ADA2" w14:textId="77777777" w:rsidR="008E6DAF" w:rsidRPr="006E57B2" w:rsidRDefault="008E6DAF" w:rsidP="00A8032C">
            <w:pP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8E6DAF" w:rsidRDefault="008E6DAF" w:rsidP="008E6DAF">
            <w:pPr>
              <w:rPr>
                <w:b/>
                <w:lang w:val="af-ZA"/>
              </w:rPr>
            </w:pPr>
          </w:p>
        </w:tc>
        <w:tc>
          <w:tcPr>
            <w:tcW w:w="3085" w:type="dxa"/>
            <w:shd w:val="clear" w:color="auto" w:fill="E2EFD9" w:themeFill="accent6" w:themeFillTint="33"/>
          </w:tcPr>
          <w:p w14:paraId="31C1BC0C" w14:textId="77777777" w:rsidR="008E6DAF" w:rsidRDefault="008E6DAF" w:rsidP="008E6DAF">
            <w:pPr>
              <w:rPr>
                <w:b/>
                <w:lang w:val="af-ZA"/>
              </w:rPr>
            </w:pPr>
          </w:p>
        </w:tc>
      </w:tr>
      <w:tr w:rsidR="008E6DAF" w:rsidRPr="00D21A74" w14:paraId="7D5928C8" w14:textId="77777777" w:rsidTr="00E9654F">
        <w:trPr>
          <w:trHeight w:val="732"/>
        </w:trPr>
        <w:tc>
          <w:tcPr>
            <w:tcW w:w="1163" w:type="dxa"/>
            <w:gridSpan w:val="2"/>
            <w:shd w:val="clear" w:color="auto" w:fill="E2EFD9" w:themeFill="accent6" w:themeFillTint="33"/>
          </w:tcPr>
          <w:p w14:paraId="320C606A" w14:textId="6FB44CD0" w:rsidR="008E6DAF" w:rsidRDefault="008E6DAF" w:rsidP="008E6DAF">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4B1636BD" w:rsidR="008E6DAF" w:rsidRPr="00A8032C" w:rsidRDefault="008E6DAF" w:rsidP="00296D18">
            <w:pPr>
              <w:pStyle w:val="Odstavekseznama"/>
              <w:numPr>
                <w:ilvl w:val="0"/>
                <w:numId w:val="33"/>
              </w:numPr>
              <w:rPr>
                <w:rFonts w:cstheme="minorHAnsi"/>
                <w:sz w:val="20"/>
                <w:szCs w:val="20"/>
                <w:lang w:val="af-ZA"/>
              </w:rPr>
            </w:pPr>
            <w:r w:rsidRPr="00A8032C">
              <w:rPr>
                <w:rFonts w:cstheme="minorHAnsi"/>
                <w:sz w:val="20"/>
                <w:szCs w:val="20"/>
                <w:lang w:val="af-ZA"/>
              </w:rPr>
              <w:t xml:space="preserve"> Zaslon oziroma</w:t>
            </w:r>
            <w:r w:rsidR="00296D18">
              <w:rPr>
                <w:rFonts w:cstheme="minorHAnsi"/>
                <w:sz w:val="20"/>
                <w:szCs w:val="20"/>
                <w:lang w:val="af-ZA"/>
              </w:rPr>
              <w:t xml:space="preserve"> monitor </w:t>
            </w:r>
            <w:r w:rsidRPr="00A8032C">
              <w:rPr>
                <w:rFonts w:cstheme="minorHAnsi"/>
                <w:sz w:val="20"/>
                <w:szCs w:val="20"/>
                <w:lang w:val="af-ZA"/>
              </w:rPr>
              <w:t xml:space="preserve">izpolnjuje najnovejše standarde Energy Star za energijsko učinkovitost, veljavne na dan objave obvestila o javnem naročilu ali na dan povabila k oddaji ponudbe. </w:t>
            </w:r>
            <w:r w:rsidR="00A8032C" w:rsidRPr="00A8032C">
              <w:rPr>
                <w:rFonts w:cstheme="minorHAnsi"/>
                <w:sz w:val="20"/>
                <w:szCs w:val="20"/>
                <w:lang w:val="af-ZA"/>
              </w:rPr>
              <w:t>Zaslon je uvrščen v najvišji energijski razred, ki je dostopen na trgu.</w:t>
            </w:r>
          </w:p>
          <w:p w14:paraId="1FDB8D5D" w14:textId="77777777" w:rsidR="008E6DAF" w:rsidRPr="00A8032C" w:rsidRDefault="008E6DAF" w:rsidP="00A8032C">
            <w:pPr>
              <w:ind w:left="360"/>
              <w:rPr>
                <w:rFonts w:cstheme="minorHAnsi"/>
                <w:sz w:val="20"/>
                <w:szCs w:val="20"/>
                <w:lang w:val="af-ZA"/>
              </w:rPr>
            </w:pPr>
          </w:p>
        </w:tc>
        <w:tc>
          <w:tcPr>
            <w:tcW w:w="1559" w:type="dxa"/>
            <w:shd w:val="clear" w:color="auto" w:fill="E2EFD9" w:themeFill="accent6" w:themeFillTint="33"/>
          </w:tcPr>
          <w:p w14:paraId="2D7A7A52" w14:textId="77777777" w:rsidR="008E6DAF" w:rsidRDefault="008E6DAF" w:rsidP="008E6DAF">
            <w:pPr>
              <w:jc w:val="center"/>
              <w:rPr>
                <w:rFonts w:eastAsia="Calibri" w:cstheme="minorHAnsi"/>
                <w:b/>
                <w:sz w:val="20"/>
                <w:szCs w:val="20"/>
              </w:rPr>
            </w:pPr>
          </w:p>
          <w:p w14:paraId="02D9D9DA" w14:textId="7A8723EF" w:rsidR="008E6DAF" w:rsidRPr="006E57B2" w:rsidRDefault="008E6DAF"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E2138">
              <w:rPr>
                <w:rFonts w:eastAsia="Calibri" w:cstheme="minorHAnsi"/>
                <w:b/>
                <w:sz w:val="20"/>
                <w:szCs w:val="20"/>
              </w:rPr>
            </w:r>
            <w:r w:rsidR="009E213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8E6DAF" w:rsidRDefault="008E6DAF" w:rsidP="008E6DAF">
            <w:pPr>
              <w:rPr>
                <w:b/>
                <w:lang w:val="af-ZA"/>
              </w:rPr>
            </w:pPr>
          </w:p>
        </w:tc>
        <w:tc>
          <w:tcPr>
            <w:tcW w:w="3085" w:type="dxa"/>
            <w:shd w:val="clear" w:color="auto" w:fill="E2EFD9" w:themeFill="accent6" w:themeFillTint="33"/>
          </w:tcPr>
          <w:p w14:paraId="3814499F" w14:textId="77777777" w:rsidR="008E6DAF" w:rsidRDefault="008E6DAF" w:rsidP="008E6DAF">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1C217" w14:textId="77777777" w:rsidR="00A708EB" w:rsidRDefault="00A708EB" w:rsidP="00233848">
      <w:r>
        <w:separator/>
      </w:r>
    </w:p>
  </w:endnote>
  <w:endnote w:type="continuationSeparator" w:id="0">
    <w:p w14:paraId="3B95B1E2" w14:textId="77777777" w:rsidR="00A708EB" w:rsidRDefault="00A708E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613AE21" w:rsidR="00BA79EC" w:rsidRPr="00DF4CD5" w:rsidRDefault="00B478D5" w:rsidP="00D77B6F">
    <w:pPr>
      <w:pStyle w:val="Noga"/>
      <w:pBdr>
        <w:top w:val="single" w:sz="4" w:space="1" w:color="auto"/>
      </w:pBdr>
      <w:rPr>
        <w:rFonts w:ascii="Calibri" w:hAnsi="Calibri" w:cs="Calibri"/>
        <w:sz w:val="16"/>
        <w:szCs w:val="16"/>
      </w:rPr>
    </w:pPr>
    <w:r w:rsidRPr="00B478D5">
      <w:rPr>
        <w:rFonts w:ascii="Calibri" w:hAnsi="Calibri" w:cs="Calibri"/>
        <w:sz w:val="16"/>
        <w:szCs w:val="16"/>
      </w:rPr>
      <w:t>302/38 - RIUM51-FKKT 03 - 1/2021</w:t>
    </w:r>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BCB8A55" w:rsidR="00BA79EC" w:rsidRPr="007C3E98" w:rsidRDefault="00B478D5" w:rsidP="00BD5C6E">
        <w:pPr>
          <w:pStyle w:val="Noga"/>
          <w:pBdr>
            <w:top w:val="single" w:sz="4" w:space="1" w:color="auto"/>
          </w:pBdr>
          <w:rPr>
            <w:rFonts w:ascii="Calibri" w:hAnsi="Calibri" w:cs="Calibri"/>
            <w:sz w:val="16"/>
            <w:szCs w:val="16"/>
          </w:rPr>
        </w:pPr>
        <w:r w:rsidRPr="00B478D5">
          <w:rPr>
            <w:sz w:val="16"/>
            <w:szCs w:val="16"/>
          </w:rPr>
          <w:t>302/38 - RIUM51-FKKT 03 - 1/2021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0EBE6" w14:textId="77777777" w:rsidR="00A708EB" w:rsidRDefault="00A708EB" w:rsidP="00233848">
      <w:r>
        <w:separator/>
      </w:r>
    </w:p>
  </w:footnote>
  <w:footnote w:type="continuationSeparator" w:id="0">
    <w:p w14:paraId="4072DAFF" w14:textId="77777777" w:rsidR="00A708EB" w:rsidRDefault="00A708EB"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155BFD7C" w14:textId="7A6F83CD" w:rsidR="00B478D5" w:rsidRPr="00B478D5" w:rsidRDefault="00B478D5">
      <w:pPr>
        <w:pStyle w:val="Sprotnaopomba-besedilo"/>
        <w:rPr>
          <w:rFonts w:asciiTheme="minorHAnsi" w:hAnsiTheme="minorHAnsi" w:cstheme="minorHAnsi"/>
          <w:sz w:val="16"/>
          <w:szCs w:val="16"/>
        </w:rPr>
      </w:pPr>
      <w:r w:rsidRPr="00B478D5">
        <w:rPr>
          <w:rStyle w:val="Sprotnaopomba-sklic"/>
          <w:rFonts w:asciiTheme="minorHAnsi" w:hAnsiTheme="minorHAnsi" w:cstheme="minorHAnsi"/>
          <w:sz w:val="16"/>
          <w:szCs w:val="16"/>
        </w:rPr>
        <w:footnoteRef/>
      </w:r>
      <w:r w:rsidRPr="00B478D5">
        <w:rPr>
          <w:rFonts w:asciiTheme="minorHAnsi" w:hAnsiTheme="minorHAnsi" w:cstheme="minorHAnsi"/>
          <w:sz w:val="16"/>
          <w:szCs w:val="16"/>
        </w:rPr>
        <w:t xml:space="preserve"> </w:t>
      </w:r>
      <w:r w:rsidRPr="00B478D5">
        <w:rPr>
          <w:rFonts w:asciiTheme="minorHAnsi" w:hAnsiTheme="minorHAnsi" w:cstheme="minorHAnsi"/>
          <w:sz w:val="16"/>
          <w:szCs w:val="16"/>
        </w:rPr>
        <w:t xml:space="preserve">Naročnik za postavko </w:t>
      </w:r>
      <w:r w:rsidRPr="00B478D5">
        <w:rPr>
          <w:rFonts w:asciiTheme="minorHAnsi" w:hAnsiTheme="minorHAnsi" w:cstheme="minorHAnsi"/>
          <w:sz w:val="16"/>
          <w:szCs w:val="16"/>
        </w:rPr>
        <w:t>2</w:t>
      </w:r>
      <w:r w:rsidRPr="00B478D5">
        <w:rPr>
          <w:rFonts w:asciiTheme="minorHAnsi" w:hAnsiTheme="minorHAnsi" w:cstheme="minorHAnsi"/>
          <w:sz w:val="16"/>
          <w:szCs w:val="16"/>
        </w:rPr>
        <w:t>.7 (osebni  računalnik in zaslon oz. monitor) zahteva izpolnjevanje cilja iz točke 7 drugega odstavka 6. člena Uredbe o zelenem javnem naročanju (Uradni list RS, št. 51/17 in 64/19, 49/20 – ZIUZEOP, 152/2020 – ZZUOOP, 121/2021).</w:t>
      </w:r>
    </w:p>
  </w:footnote>
  <w:footnote w:id="5">
    <w:p w14:paraId="63482082" w14:textId="50ECAA91" w:rsidR="008E6DAF" w:rsidRPr="00A8032C" w:rsidRDefault="008E6DAF" w:rsidP="008C201F">
      <w:pPr>
        <w:pStyle w:val="Sprotnaopomba-besedilo"/>
        <w:rPr>
          <w:rFonts w:ascii="Calibri" w:hAnsi="Calibri" w:cs="Calibri"/>
          <w:sz w:val="16"/>
          <w:szCs w:val="16"/>
        </w:rPr>
      </w:pPr>
      <w:r w:rsidRPr="00A8032C">
        <w:rPr>
          <w:rStyle w:val="Sprotnaopomba-sklic"/>
          <w:rFonts w:ascii="Calibri" w:hAnsi="Calibri" w:cs="Calibri"/>
          <w:sz w:val="16"/>
          <w:szCs w:val="16"/>
        </w:rPr>
        <w:footnoteRef/>
      </w:r>
      <w:r w:rsidRPr="00A8032C">
        <w:rPr>
          <w:rFonts w:ascii="Calibri" w:hAnsi="Calibri" w:cs="Calibri"/>
          <w:sz w:val="16"/>
          <w:szCs w:val="16"/>
        </w:rPr>
        <w:t xml:space="preserve"> </w:t>
      </w:r>
      <w:r w:rsidR="00A8032C" w:rsidRPr="00A8032C">
        <w:rPr>
          <w:rFonts w:ascii="Calibri" w:hAnsi="Calibri" w:cs="Calibri"/>
          <w:sz w:val="16"/>
          <w:szCs w:val="16"/>
        </w:rPr>
        <w:t xml:space="preserve">Za postavko </w:t>
      </w:r>
      <w:r w:rsidR="00296D18">
        <w:rPr>
          <w:rFonts w:ascii="Calibri" w:hAnsi="Calibri" w:cs="Calibri"/>
          <w:sz w:val="16"/>
          <w:szCs w:val="16"/>
        </w:rPr>
        <w:t>2</w:t>
      </w:r>
      <w:r w:rsidR="00A8032C" w:rsidRPr="00A8032C">
        <w:rPr>
          <w:rFonts w:ascii="Calibri" w:hAnsi="Calibri" w:cs="Calibri"/>
          <w:sz w:val="16"/>
          <w:szCs w:val="16"/>
        </w:rPr>
        <w:t>.7. Osebni računalnik (osebni računalnik in zaslon oziroma monitor) ponudnik kot dokazilo navede potrdilo oz. dokazilo za izpolnjevanje zahtev Uredbe o zelenem javnem naročanju (Uradni list RS, št. 51/17,  64/19 in 121/21 ), kot izhaja iz Tehničnih specifikacij, ki so del dokumentacije v zvezi z oddajo tega javnega naročila ter jih priloži k ponudbi, skupaj z ostalo tehnično dokumentacijo ponudnika.</w:t>
      </w:r>
    </w:p>
    <w:p w14:paraId="37545483" w14:textId="61140ACB" w:rsidR="008E6DAF" w:rsidRDefault="008E6DA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121038"/>
    <w:multiLevelType w:val="hybridMultilevel"/>
    <w:tmpl w:val="B28E90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94C63F4"/>
    <w:multiLevelType w:val="hybridMultilevel"/>
    <w:tmpl w:val="FDC871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4"/>
  </w:num>
  <w:num w:numId="4">
    <w:abstractNumId w:val="29"/>
  </w:num>
  <w:num w:numId="5">
    <w:abstractNumId w:val="9"/>
  </w:num>
  <w:num w:numId="6">
    <w:abstractNumId w:val="4"/>
  </w:num>
  <w:num w:numId="7">
    <w:abstractNumId w:val="23"/>
  </w:num>
  <w:num w:numId="8">
    <w:abstractNumId w:val="5"/>
  </w:num>
  <w:num w:numId="9">
    <w:abstractNumId w:val="13"/>
  </w:num>
  <w:num w:numId="10">
    <w:abstractNumId w:val="26"/>
  </w:num>
  <w:num w:numId="11">
    <w:abstractNumId w:val="20"/>
  </w:num>
  <w:num w:numId="12">
    <w:abstractNumId w:val="10"/>
  </w:num>
  <w:num w:numId="13">
    <w:abstractNumId w:val="3"/>
  </w:num>
  <w:num w:numId="14">
    <w:abstractNumId w:val="0"/>
  </w:num>
  <w:num w:numId="15">
    <w:abstractNumId w:val="30"/>
  </w:num>
  <w:num w:numId="16">
    <w:abstractNumId w:val="11"/>
  </w:num>
  <w:num w:numId="17">
    <w:abstractNumId w:val="25"/>
  </w:num>
  <w:num w:numId="18">
    <w:abstractNumId w:val="34"/>
  </w:num>
  <w:num w:numId="19">
    <w:abstractNumId w:val="2"/>
  </w:num>
  <w:num w:numId="20">
    <w:abstractNumId w:val="19"/>
  </w:num>
  <w:num w:numId="21">
    <w:abstractNumId w:val="38"/>
  </w:num>
  <w:num w:numId="22">
    <w:abstractNumId w:val="27"/>
  </w:num>
  <w:num w:numId="23">
    <w:abstractNumId w:val="36"/>
  </w:num>
  <w:num w:numId="24">
    <w:abstractNumId w:val="31"/>
  </w:num>
  <w:num w:numId="25">
    <w:abstractNumId w:val="8"/>
  </w:num>
  <w:num w:numId="26">
    <w:abstractNumId w:val="6"/>
  </w:num>
  <w:num w:numId="27">
    <w:abstractNumId w:val="14"/>
  </w:num>
  <w:num w:numId="28">
    <w:abstractNumId w:val="12"/>
  </w:num>
  <w:num w:numId="29">
    <w:abstractNumId w:val="15"/>
  </w:num>
  <w:num w:numId="30">
    <w:abstractNumId w:val="35"/>
  </w:num>
  <w:num w:numId="31">
    <w:abstractNumId w:val="7"/>
  </w:num>
  <w:num w:numId="32">
    <w:abstractNumId w:val="16"/>
  </w:num>
  <w:num w:numId="33">
    <w:abstractNumId w:val="28"/>
  </w:num>
  <w:num w:numId="34">
    <w:abstractNumId w:val="21"/>
  </w:num>
  <w:num w:numId="35">
    <w:abstractNumId w:val="17"/>
  </w:num>
  <w:num w:numId="36">
    <w:abstractNumId w:val="33"/>
  </w:num>
  <w:num w:numId="37">
    <w:abstractNumId w:val="37"/>
  </w:num>
  <w:num w:numId="38">
    <w:abstractNumId w:val="32"/>
  </w:num>
  <w:num w:numId="3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3BCE"/>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AAA"/>
    <w:rsid w:val="00100D58"/>
    <w:rsid w:val="0010633D"/>
    <w:rsid w:val="00112D68"/>
    <w:rsid w:val="0011423D"/>
    <w:rsid w:val="00115AB4"/>
    <w:rsid w:val="001221F2"/>
    <w:rsid w:val="00122DAE"/>
    <w:rsid w:val="0012551E"/>
    <w:rsid w:val="001255C3"/>
    <w:rsid w:val="00133D3A"/>
    <w:rsid w:val="00136561"/>
    <w:rsid w:val="00144E95"/>
    <w:rsid w:val="00145B34"/>
    <w:rsid w:val="00154723"/>
    <w:rsid w:val="00161491"/>
    <w:rsid w:val="00165691"/>
    <w:rsid w:val="001662C0"/>
    <w:rsid w:val="00166CCA"/>
    <w:rsid w:val="0017190E"/>
    <w:rsid w:val="00171DCB"/>
    <w:rsid w:val="0017596B"/>
    <w:rsid w:val="001979E6"/>
    <w:rsid w:val="001A2353"/>
    <w:rsid w:val="001A5863"/>
    <w:rsid w:val="001B0B71"/>
    <w:rsid w:val="001C254F"/>
    <w:rsid w:val="001D6374"/>
    <w:rsid w:val="001E3A52"/>
    <w:rsid w:val="001F4477"/>
    <w:rsid w:val="002020CD"/>
    <w:rsid w:val="0020277C"/>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6D18"/>
    <w:rsid w:val="00297C25"/>
    <w:rsid w:val="002B0054"/>
    <w:rsid w:val="002B1803"/>
    <w:rsid w:val="002C44AD"/>
    <w:rsid w:val="002D2BDA"/>
    <w:rsid w:val="002D4338"/>
    <w:rsid w:val="002D4B0F"/>
    <w:rsid w:val="002E16D0"/>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3B1B"/>
    <w:rsid w:val="00434DF8"/>
    <w:rsid w:val="00435529"/>
    <w:rsid w:val="004357AE"/>
    <w:rsid w:val="00435B12"/>
    <w:rsid w:val="00443A26"/>
    <w:rsid w:val="00454F3D"/>
    <w:rsid w:val="00462744"/>
    <w:rsid w:val="00470C2C"/>
    <w:rsid w:val="00476E12"/>
    <w:rsid w:val="00485358"/>
    <w:rsid w:val="00486D5F"/>
    <w:rsid w:val="004878F3"/>
    <w:rsid w:val="00490140"/>
    <w:rsid w:val="004A47CE"/>
    <w:rsid w:val="004A627F"/>
    <w:rsid w:val="004B2EB2"/>
    <w:rsid w:val="004B3DD5"/>
    <w:rsid w:val="004B7A83"/>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12D6"/>
    <w:rsid w:val="005A2478"/>
    <w:rsid w:val="005A3352"/>
    <w:rsid w:val="005A7FA8"/>
    <w:rsid w:val="005B2733"/>
    <w:rsid w:val="005B469E"/>
    <w:rsid w:val="005B6A28"/>
    <w:rsid w:val="005B6CFA"/>
    <w:rsid w:val="005C29FE"/>
    <w:rsid w:val="005C5CF7"/>
    <w:rsid w:val="005C668B"/>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4107B"/>
    <w:rsid w:val="00641161"/>
    <w:rsid w:val="00644E8B"/>
    <w:rsid w:val="00651849"/>
    <w:rsid w:val="0066578A"/>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0F8D"/>
    <w:rsid w:val="00717267"/>
    <w:rsid w:val="007173A7"/>
    <w:rsid w:val="00722758"/>
    <w:rsid w:val="00723E22"/>
    <w:rsid w:val="00725146"/>
    <w:rsid w:val="00742D83"/>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704D8"/>
    <w:rsid w:val="0087461C"/>
    <w:rsid w:val="008768FA"/>
    <w:rsid w:val="00877F58"/>
    <w:rsid w:val="008851A9"/>
    <w:rsid w:val="008902E3"/>
    <w:rsid w:val="008961F5"/>
    <w:rsid w:val="008962E4"/>
    <w:rsid w:val="008A3516"/>
    <w:rsid w:val="008B1FDF"/>
    <w:rsid w:val="008B6510"/>
    <w:rsid w:val="008C201F"/>
    <w:rsid w:val="008C2443"/>
    <w:rsid w:val="008C26BD"/>
    <w:rsid w:val="008C6939"/>
    <w:rsid w:val="008D30BE"/>
    <w:rsid w:val="008D351F"/>
    <w:rsid w:val="008E487B"/>
    <w:rsid w:val="008E6DAF"/>
    <w:rsid w:val="008F4CBF"/>
    <w:rsid w:val="008F7F93"/>
    <w:rsid w:val="009030EE"/>
    <w:rsid w:val="00910A6E"/>
    <w:rsid w:val="00921A7F"/>
    <w:rsid w:val="00921B05"/>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5193"/>
    <w:rsid w:val="00987BA6"/>
    <w:rsid w:val="009915A0"/>
    <w:rsid w:val="009A312D"/>
    <w:rsid w:val="009A476D"/>
    <w:rsid w:val="009D0777"/>
    <w:rsid w:val="009E2138"/>
    <w:rsid w:val="009E4695"/>
    <w:rsid w:val="009E7B5D"/>
    <w:rsid w:val="009F2B87"/>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262F"/>
    <w:rsid w:val="00A6363A"/>
    <w:rsid w:val="00A64BA9"/>
    <w:rsid w:val="00A667FC"/>
    <w:rsid w:val="00A708EB"/>
    <w:rsid w:val="00A8032C"/>
    <w:rsid w:val="00A80B38"/>
    <w:rsid w:val="00A83762"/>
    <w:rsid w:val="00A84500"/>
    <w:rsid w:val="00A8613D"/>
    <w:rsid w:val="00A90493"/>
    <w:rsid w:val="00A915CF"/>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39A7"/>
    <w:rsid w:val="00B033F7"/>
    <w:rsid w:val="00B066C3"/>
    <w:rsid w:val="00B11AE3"/>
    <w:rsid w:val="00B131F4"/>
    <w:rsid w:val="00B15656"/>
    <w:rsid w:val="00B2623D"/>
    <w:rsid w:val="00B42F0E"/>
    <w:rsid w:val="00B478D5"/>
    <w:rsid w:val="00B52FE5"/>
    <w:rsid w:val="00B55F78"/>
    <w:rsid w:val="00B664F9"/>
    <w:rsid w:val="00B74ED9"/>
    <w:rsid w:val="00B87089"/>
    <w:rsid w:val="00B910EE"/>
    <w:rsid w:val="00B92048"/>
    <w:rsid w:val="00B939E2"/>
    <w:rsid w:val="00BA320F"/>
    <w:rsid w:val="00BA79EC"/>
    <w:rsid w:val="00BC1026"/>
    <w:rsid w:val="00BC6931"/>
    <w:rsid w:val="00BD0F00"/>
    <w:rsid w:val="00BD1E01"/>
    <w:rsid w:val="00BD2E69"/>
    <w:rsid w:val="00BD5C6E"/>
    <w:rsid w:val="00BD5F4D"/>
    <w:rsid w:val="00BD6434"/>
    <w:rsid w:val="00BF0822"/>
    <w:rsid w:val="00BF1302"/>
    <w:rsid w:val="00BF2B53"/>
    <w:rsid w:val="00BF2F50"/>
    <w:rsid w:val="00C0172E"/>
    <w:rsid w:val="00C020E2"/>
    <w:rsid w:val="00C04831"/>
    <w:rsid w:val="00C074B2"/>
    <w:rsid w:val="00C16290"/>
    <w:rsid w:val="00C2010D"/>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851</Words>
  <Characters>4855</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cp:lastPrinted>2021-12-02T08:36:00Z</cp:lastPrinted>
  <dcterms:created xsi:type="dcterms:W3CDTF">2022-01-26T08:24:00Z</dcterms:created>
  <dcterms:modified xsi:type="dcterms:W3CDTF">2022-01-26T09:29:00Z</dcterms:modified>
</cp:coreProperties>
</file>